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6300"/>
        </w:tabs>
        <w:adjustRightInd w:val="0"/>
        <w:snapToGrid w:val="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 xml:space="preserve">1                      </w:t>
      </w:r>
    </w:p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32"/>
          <w:szCs w:val="32"/>
        </w:rPr>
      </w:pPr>
    </w:p>
    <w:p>
      <w:pPr>
        <w:widowControl/>
        <w:snapToGrid w:val="0"/>
        <w:spacing w:line="540" w:lineRule="exact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color w:val="000000"/>
          <w:sz w:val="36"/>
          <w:szCs w:val="36"/>
        </w:rPr>
        <w:t>2026</w:t>
      </w:r>
      <w:r>
        <w:rPr>
          <w:rFonts w:hint="eastAsia" w:ascii="Times New Roman" w:hAnsi="Times New Roman" w:eastAsia="方正小标宋简体"/>
          <w:b w:val="0"/>
          <w:bCs w:val="0"/>
          <w:color w:val="000000"/>
          <w:sz w:val="36"/>
          <w:szCs w:val="36"/>
        </w:rPr>
        <w:t>年浙江省艺术类专业省统考时间安排表</w:t>
      </w:r>
    </w:p>
    <w:bookmarkEnd w:id="0"/>
    <w:p>
      <w:pPr>
        <w:widowControl/>
        <w:snapToGrid w:val="0"/>
        <w:spacing w:line="54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3"/>
        <w:tblW w:w="8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2"/>
        <w:gridCol w:w="4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艺术省统考科类（方向）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表（导）演类戏剧影视导演方向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表（导）演类戏剧影视表演方向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播音与主持类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美术与设计类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日—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书法类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表（导）演类服装表演方向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音乐类（笔试科目）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音乐类（面试科目）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3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95" w:after="95"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舞蹈类</w:t>
            </w:r>
          </w:p>
        </w:tc>
        <w:tc>
          <w:tcPr>
            <w:tcW w:w="4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日开始</w:t>
            </w:r>
          </w:p>
        </w:tc>
      </w:tr>
    </w:tbl>
    <w:p>
      <w:pPr>
        <w:tabs>
          <w:tab w:val="left" w:pos="360"/>
          <w:tab w:val="left" w:pos="6300"/>
        </w:tabs>
        <w:adjustRightInd w:val="0"/>
        <w:snapToGrid w:val="0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</w:rPr>
        <w:t>注：各科类（方向）面试科目考试结束时间根据报考人数确定。</w:t>
      </w:r>
      <w:r>
        <w:rPr>
          <w:rFonts w:ascii="Times New Roman" w:hAnsi="Times New Roman" w:eastAsia="方正小标宋简体"/>
          <w:b w:val="0"/>
          <w:bCs w:val="0"/>
          <w:color w:val="000000"/>
          <w:sz w:val="44"/>
          <w:szCs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B71A"/>
    <w:rsid w:val="7F3FB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2025-10-11T18:44:00Z</dcterms:created>
  <dc:creator>user</dc:creator>
  <cp:lastModifiedBy>user</cp:lastModifiedBy>
  <dcterms:modified xsi:type="dcterms:W3CDTF">2025-10-11T18:44:36Z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F4056FCD182F9B990735EA68B57D8054</vt:lpwstr>
  </property>
</Properties>
</file>