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B6FC">
      <w:pPr>
        <w:spacing w:line="600" w:lineRule="exact"/>
        <w:rPr>
          <w:rFonts w:eastAsia="黑体"/>
        </w:rPr>
      </w:pPr>
      <w:bookmarkStart w:id="0" w:name="_GoBack"/>
      <w:bookmarkEnd w:id="0"/>
      <w:r>
        <w:rPr>
          <w:rFonts w:eastAsia="黑体"/>
        </w:rPr>
        <w:t>附件2</w:t>
      </w:r>
    </w:p>
    <w:p w14:paraId="06E57BC6">
      <w:pPr>
        <w:spacing w:line="400" w:lineRule="exact"/>
        <w:rPr>
          <w:rFonts w:eastAsia="黑体"/>
        </w:rPr>
      </w:pPr>
    </w:p>
    <w:p w14:paraId="32D6455E">
      <w:pPr>
        <w:ind w:left="48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中国民用航空飞行学院招飞自荐标准</w:t>
      </w:r>
    </w:p>
    <w:p w14:paraId="254DB350">
      <w:pPr>
        <w:ind w:left="48"/>
        <w:jc w:val="center"/>
        <w:rPr>
          <w:rFonts w:eastAsia="方正小标宋_GBK"/>
          <w:b/>
          <w:sz w:val="44"/>
          <w:szCs w:val="44"/>
        </w:rPr>
      </w:pPr>
    </w:p>
    <w:p w14:paraId="321DBE02">
      <w:pPr>
        <w:pStyle w:val="5"/>
        <w:spacing w:line="400" w:lineRule="exac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具有下列情况之一者，不能报考：</w:t>
      </w:r>
    </w:p>
    <w:p w14:paraId="72602804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A 男生身高不足168cm或者超过190cm；</w:t>
      </w:r>
    </w:p>
    <w:p w14:paraId="475895AD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B 体重过重或过轻，体重计算方法：（身高－110）±10%；</w:t>
      </w:r>
    </w:p>
    <w:p w14:paraId="5B944CD9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C 颜面五官明显不对称；</w:t>
      </w:r>
    </w:p>
    <w:p w14:paraId="30EB461F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D 身体任何部位有纹身者；</w:t>
      </w:r>
    </w:p>
    <w:p w14:paraId="5F6E9F10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E 骨与关节疾病或明显的“O”型或“X”型腿、胸廓畸形等；</w:t>
      </w:r>
    </w:p>
    <w:p w14:paraId="14770A80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F 胆道和泌尿系统结石；</w:t>
      </w:r>
    </w:p>
    <w:p w14:paraId="61DFD529">
      <w:pPr>
        <w:spacing w:line="400" w:lineRule="exact"/>
        <w:ind w:left="240" w:hanging="240" w:hangingChars="100"/>
        <w:textAlignment w:val="baseline"/>
        <w:rPr>
          <w:sz w:val="24"/>
          <w:szCs w:val="24"/>
        </w:rPr>
      </w:pPr>
      <w:r>
        <w:rPr>
          <w:sz w:val="24"/>
          <w:szCs w:val="24"/>
        </w:rPr>
        <w:t>G 传染性、难以治愈皮肤病，如头癣、湿疹、牛皮癣、慢性荨麻疹、白癜风；</w:t>
      </w:r>
    </w:p>
    <w:p w14:paraId="1A6056EC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H 艾滋病病毒（HIV）抗体检测阳性；</w:t>
      </w:r>
    </w:p>
    <w:p w14:paraId="446185C1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I 梅毒、淋病、尖锐湿疣等性传播疾病；</w:t>
      </w:r>
    </w:p>
    <w:p w14:paraId="43B51AA7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J 颅脑、胸腔脏器手术史；</w:t>
      </w:r>
    </w:p>
    <w:p w14:paraId="16B1A411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K 病毒性肝炎、乙肝表面抗原阳性或肝脾明显肿大；</w:t>
      </w:r>
    </w:p>
    <w:p w14:paraId="7C9B4313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L泌尿生殖系统疾病或畸形，如肾炎或血尿，蛋白尿、重复肾等；</w:t>
      </w:r>
    </w:p>
    <w:p w14:paraId="7D963E05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M 结核病，如活动性肺结核等；</w:t>
      </w:r>
    </w:p>
    <w:p w14:paraId="45A66823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N 精神分裂等精神病家族史、癫痫病史；</w:t>
      </w:r>
    </w:p>
    <w:p w14:paraId="33C09342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O哮喘病史</w:t>
      </w:r>
    </w:p>
    <w:p w14:paraId="7B304167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P恶性肿瘤，可能影响功能的良性肿瘤；</w:t>
      </w:r>
    </w:p>
    <w:p w14:paraId="7953FC19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Q 使用成瘾癖的麻醉药品和精神药品；</w:t>
      </w:r>
    </w:p>
    <w:p w14:paraId="21B3C6EC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R 眩晕病史、晕车、晕船；</w:t>
      </w:r>
    </w:p>
    <w:p w14:paraId="50FF6C9F">
      <w:pPr>
        <w:spacing w:line="400" w:lineRule="exact"/>
        <w:textAlignment w:val="baseline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S </w:t>
      </w:r>
      <w:r>
        <w:rPr>
          <w:spacing w:val="-6"/>
          <w:sz w:val="24"/>
          <w:szCs w:val="24"/>
        </w:rPr>
        <w:t>口吃、中耳炎，听力差，经常耳鸣、嗅觉丧失、难以治愈的明显声嘶；</w:t>
      </w:r>
    </w:p>
    <w:p w14:paraId="26D3C529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T 裸眼视力低于C字表0.1（相当于E字表4.0），矫正视力低于1.0，屈光度（等效球镜）超过-4.50D～+3.00D；散光两轴相差大于2.00D；屈光参差大于2.50D；</w:t>
      </w:r>
    </w:p>
    <w:p w14:paraId="0291278E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U接受角膜屈光手术后，观察少于90日或手术前屈光度超过-4.50D～+3.00D（等效球镜）或不能提供原始完整的术前检查和手术资料。</w:t>
      </w:r>
    </w:p>
    <w:p w14:paraId="2B93EC6D">
      <w:pPr>
        <w:spacing w:line="400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V 色盲、色弱、显斜视、弱视、眼球运动受限等；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113" w:gutter="0"/>
      <w:cols w:space="425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520523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0E8489E">
        <w:pPr>
          <w:pStyle w:val="3"/>
          <w:ind w:left="720" w:right="5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405681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7FCFD80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NmMWZjMDU5NWQzZDQ2NjM4MzI5MGQyOWY5MTAifQ=="/>
  </w:docVars>
  <w:rsids>
    <w:rsidRoot w:val="00327D6E"/>
    <w:rsid w:val="000219C9"/>
    <w:rsid w:val="0002392E"/>
    <w:rsid w:val="00087FCD"/>
    <w:rsid w:val="000A66F5"/>
    <w:rsid w:val="00171ECC"/>
    <w:rsid w:val="0025765E"/>
    <w:rsid w:val="003116E9"/>
    <w:rsid w:val="003141A0"/>
    <w:rsid w:val="00327D6E"/>
    <w:rsid w:val="00376C76"/>
    <w:rsid w:val="003A738B"/>
    <w:rsid w:val="00441B90"/>
    <w:rsid w:val="00461CEC"/>
    <w:rsid w:val="0058508D"/>
    <w:rsid w:val="006262FA"/>
    <w:rsid w:val="00637086"/>
    <w:rsid w:val="00661F3A"/>
    <w:rsid w:val="007B2B9F"/>
    <w:rsid w:val="007B499B"/>
    <w:rsid w:val="00855161"/>
    <w:rsid w:val="008848B3"/>
    <w:rsid w:val="008E0837"/>
    <w:rsid w:val="008F0577"/>
    <w:rsid w:val="00916FA5"/>
    <w:rsid w:val="00942C47"/>
    <w:rsid w:val="00952E4D"/>
    <w:rsid w:val="00AA196E"/>
    <w:rsid w:val="00B53647"/>
    <w:rsid w:val="00B53779"/>
    <w:rsid w:val="00BD5CAA"/>
    <w:rsid w:val="00C01D8C"/>
    <w:rsid w:val="00C61FA3"/>
    <w:rsid w:val="00D37679"/>
    <w:rsid w:val="00E014DE"/>
    <w:rsid w:val="00E02649"/>
    <w:rsid w:val="00F01655"/>
    <w:rsid w:val="00F306A2"/>
    <w:rsid w:val="2EC62DEF"/>
    <w:rsid w:val="74AB5375"/>
    <w:rsid w:val="751B1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TML 预设格式 字符"/>
    <w:basedOn w:val="7"/>
    <w:link w:val="5"/>
    <w:qFormat/>
    <w:uiPriority w:val="0"/>
    <w:rPr>
      <w:rFonts w:ascii="黑体" w:hAnsi="Courier New" w:eastAsia="黑体" w:cs="Courier New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7466-3922-474A-B1D4-A7D7B6EDD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966</Characters>
  <Lines>24</Lines>
  <Paragraphs>6</Paragraphs>
  <TotalTime>16</TotalTime>
  <ScaleCrop>false</ScaleCrop>
  <LinksUpToDate>false</LinksUpToDate>
  <CharactersWithSpaces>1058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2024-10-31T02:20:00Z</dcterms:created>
  <dc:creator>省考试院</dc:creator>
  <cp:lastModifiedBy>WPS_1640312943</cp:lastModifiedBy>
  <cp:lastPrinted>2022-04-19T08:28:00Z</cp:lastPrinted>
  <dcterms:modified xsi:type="dcterms:W3CDTF">2024-11-02T09:15:52Z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77ACAD566D15428A80B40665F78EE10C_13</vt:lpwstr>
  </property>
</Properties>
</file>