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720" w:firstLineChars="200"/>
        <w:jc w:val="center"/>
        <w:rPr>
          <w:rFonts w:ascii="方正小标宋简体" w:hAnsi="Times New Roman" w:eastAsia="方正小标宋简体" w:cs="Times New Roman"/>
          <w:sz w:val="36"/>
          <w:szCs w:val="36"/>
        </w:rPr>
      </w:pPr>
      <w:r>
        <w:rPr>
          <w:rFonts w:hint="eastAsia" w:ascii="方正小标宋简体" w:hAnsi="Times New Roman" w:eastAsia="方正小标宋简体" w:cs="Times New Roman"/>
          <w:sz w:val="36"/>
          <w:szCs w:val="36"/>
        </w:rPr>
        <w:t>学历、学位证书认证办法</w:t>
      </w:r>
    </w:p>
    <w:p>
      <w:pPr>
        <w:spacing w:line="560" w:lineRule="exact"/>
        <w:ind w:firstLine="602" w:firstLineChars="200"/>
        <w:jc w:val="left"/>
        <w:rPr>
          <w:rFonts w:ascii="Times New Roman" w:hAnsi="Times New Roman" w:eastAsia="黑体" w:cs="Times New Roman"/>
          <w:b/>
          <w:sz w:val="30"/>
          <w:szCs w:val="30"/>
        </w:rPr>
      </w:pPr>
      <w:r>
        <w:rPr>
          <w:rFonts w:ascii="Times New Roman" w:hAnsi="Times New Roman" w:eastAsia="黑体" w:cs="Times New Roman"/>
          <w:b/>
          <w:sz w:val="30"/>
          <w:szCs w:val="30"/>
        </w:rPr>
        <w:t xml:space="preserve"> </w:t>
      </w:r>
    </w:p>
    <w:p>
      <w:pPr>
        <w:spacing w:line="560" w:lineRule="exact"/>
        <w:ind w:firstLine="602" w:firstLineChars="200"/>
        <w:jc w:val="left"/>
        <w:rPr>
          <w:rFonts w:ascii="Times New Roman" w:hAnsi="Times New Roman" w:eastAsia="黑体" w:cs="Times New Roman"/>
          <w:b/>
          <w:sz w:val="30"/>
          <w:szCs w:val="30"/>
        </w:rPr>
      </w:pPr>
      <w:bookmarkStart w:id="0" w:name="_GoBack"/>
      <w:bookmarkEnd w:id="0"/>
      <w:r>
        <w:rPr>
          <w:rFonts w:ascii="Times New Roman" w:hAnsi="Times New Roman" w:eastAsia="黑体" w:cs="Times New Roman"/>
          <w:b/>
          <w:sz w:val="30"/>
          <w:szCs w:val="30"/>
        </w:rPr>
        <w:t>一、学历（毕业）证书认证</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（一）2002年（毕业时间）起已在高校学生学历信息管理系统相关数据库中注册的高等教育学历证书，可登陆学信网中国高等教育学历证书查询系统查询，将网上查询到的电子注册备案表打印出来即可。</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网址：http://www.chsi.com.cn/xlcx/</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二）2002年以前的高等教育学历证书，以及2002年之后未在高校学生学历信息管理系统相关数据库中注册的高等教育学历证书，可到高等教育学历认证受理机构申请书面认证报告，具体可参照学信网说明进行申请。</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网址：https://www.chsi.com.cn/xlrz/paper/report/gdjyxl.action</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全国高等教育学历认证受理机构：</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https://www.chsi.com.cn/xlrz/201202/20120228/284945923.html</w:t>
      </w:r>
    </w:p>
    <w:p>
      <w:pPr>
        <w:spacing w:line="560" w:lineRule="exact"/>
        <w:ind w:firstLine="600" w:firstLineChars="200"/>
        <w:jc w:val="left"/>
        <w:rPr>
          <w:rFonts w:ascii="Times New Roman" w:hAnsi="Times New Roman" w:eastAsia="黑体" w:cs="Times New Roman"/>
          <w:sz w:val="30"/>
          <w:szCs w:val="30"/>
        </w:rPr>
      </w:pPr>
      <w:r>
        <w:rPr>
          <w:rFonts w:ascii="Times New Roman" w:hAnsi="Times New Roman" w:eastAsia="黑体" w:cs="Times New Roman"/>
          <w:sz w:val="30"/>
          <w:szCs w:val="30"/>
        </w:rPr>
        <w:t>二、硕士学位证书认证</w:t>
      </w:r>
    </w:p>
    <w:p>
      <w:pPr>
        <w:spacing w:line="560" w:lineRule="exact"/>
        <w:ind w:firstLine="600" w:firstLineChars="200"/>
        <w:jc w:val="left"/>
        <w:rPr>
          <w:rFonts w:hint="eastAsia" w:ascii="Times New Roman" w:hAnsi="Times New Roman" w:eastAsia="仿宋" w:cs="Times New Roman"/>
          <w:sz w:val="30"/>
          <w:szCs w:val="30"/>
          <w:lang w:eastAsia="zh-CN"/>
        </w:rPr>
      </w:pPr>
      <w:r>
        <w:rPr>
          <w:rFonts w:hint="eastAsia" w:ascii="Times New Roman" w:hAnsi="Times New Roman" w:eastAsia="仿宋" w:cs="Times New Roman"/>
          <w:sz w:val="30"/>
          <w:szCs w:val="30"/>
          <w:lang w:eastAsia="zh-CN"/>
        </w:rPr>
        <w:t>登陆“学信网”，使用学位认证系统服务。</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网址：</w:t>
      </w:r>
      <w:r>
        <w:rPr>
          <w:rFonts w:hint="eastAsia" w:ascii="Times New Roman" w:hAnsi="Times New Roman" w:eastAsia="仿宋" w:cs="Times New Roman"/>
          <w:sz w:val="30"/>
          <w:szCs w:val="30"/>
        </w:rPr>
        <w:t>https://xwrz.chsi.com.cn/gateway</w:t>
      </w:r>
    </w:p>
    <w:p>
      <w:pPr>
        <w:spacing w:line="560" w:lineRule="exact"/>
        <w:ind w:firstLine="600" w:firstLineChars="200"/>
        <w:jc w:val="left"/>
        <w:rPr>
          <w:rFonts w:ascii="Times New Roman" w:hAnsi="Times New Roman" w:eastAsia="黑体" w:cs="Times New Roman"/>
          <w:sz w:val="30"/>
          <w:szCs w:val="30"/>
        </w:rPr>
      </w:pPr>
      <w:r>
        <w:rPr>
          <w:rFonts w:ascii="Times New Roman" w:hAnsi="Times New Roman" w:eastAsia="黑体" w:cs="Times New Roman"/>
          <w:sz w:val="30"/>
          <w:szCs w:val="30"/>
        </w:rPr>
        <w:t>三、国外（境外）学位证书认证</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教育部留学服务中心</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地址：北京市海淀区北四环西路56号辉煌时代大厦 6层</w:t>
      </w:r>
    </w:p>
    <w:p>
      <w:pPr>
        <w:spacing w:line="560" w:lineRule="exact"/>
        <w:ind w:firstLine="600" w:firstLineChars="200"/>
        <w:jc w:val="left"/>
        <w:rPr>
          <w:rFonts w:ascii="Times New Roman" w:hAnsi="Times New Roman" w:eastAsia="仿宋" w:cs="Times New Roman"/>
          <w:sz w:val="30"/>
          <w:szCs w:val="30"/>
        </w:rPr>
      </w:pPr>
      <w:r>
        <w:rPr>
          <w:rFonts w:ascii="Times New Roman" w:hAnsi="Times New Roman" w:eastAsia="仿宋" w:cs="Times New Roman"/>
          <w:sz w:val="30"/>
          <w:szCs w:val="30"/>
        </w:rPr>
        <w:t>网址：</w:t>
      </w:r>
      <w:r>
        <w:rPr>
          <w:rFonts w:hint="eastAsia" w:ascii="Times New Roman" w:hAnsi="Times New Roman" w:eastAsia="仿宋" w:cs="Times New Roman"/>
          <w:sz w:val="30"/>
          <w:szCs w:val="30"/>
        </w:rPr>
        <w:t>https://zwfw.cscse.edu.cn/</w:t>
      </w:r>
    </w:p>
    <w:p>
      <w:pPr>
        <w:spacing w:line="560" w:lineRule="exact"/>
        <w:ind w:firstLine="600" w:firstLineChars="200"/>
        <w:rPr>
          <w:sz w:val="30"/>
          <w:szCs w:val="30"/>
        </w:rPr>
      </w:pPr>
      <w:r>
        <w:rPr>
          <w:rFonts w:ascii="Times New Roman" w:hAnsi="Times New Roman" w:eastAsia="仿宋" w:cs="Times New Roman"/>
          <w:sz w:val="30"/>
          <w:szCs w:val="30"/>
        </w:rPr>
        <w:t>联系电话：010-62677800</w:t>
      </w:r>
    </w:p>
    <w:sectPr>
      <w:pgSz w:w="11906" w:h="16838"/>
      <w:pgMar w:top="1077" w:right="1797" w:bottom="102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5YzA0ZTViMTU2MGYzMWM4NzhiNjRlMGU5N2FiOTAifQ=="/>
  </w:docVars>
  <w:rsids>
    <w:rsidRoot w:val="00CA388B"/>
    <w:rsid w:val="00550C4C"/>
    <w:rsid w:val="00CA388B"/>
    <w:rsid w:val="00D9371F"/>
    <w:rsid w:val="00F54376"/>
    <w:rsid w:val="27BC23F9"/>
    <w:rsid w:val="3FEA0C55"/>
    <w:rsid w:val="570E3EA2"/>
    <w:rsid w:val="67B57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333</Words>
  <Characters>552</Characters>
  <Lines>4</Lines>
  <Paragraphs>1</Paragraphs>
  <TotalTime>23</TotalTime>
  <ScaleCrop>false</ScaleCrop>
  <LinksUpToDate>false</LinksUpToDate>
  <CharactersWithSpaces>555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2021-02-07T08:07:00Z</dcterms:created>
  <dc:creator>riverstore</dc:creator>
  <cp:lastModifiedBy>生吃potato</cp:lastModifiedBy>
  <dcterms:modified xsi:type="dcterms:W3CDTF">2024-04-12T08:19:26Z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3397A45B594A4CCF83176E58ABF0FA9F_12</vt:lpwstr>
  </property>
</Properties>
</file>