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仿宋_GB2312"/>
          <w:color w:val="auto"/>
          <w:sz w:val="32"/>
          <w:szCs w:val="32"/>
          <w:lang w:val="en-US" w:eastAsia="zh-CN"/>
        </w:rPr>
      </w:pPr>
      <w:r>
        <w:rPr>
          <w:rFonts w:eastAsia="仿宋_GB2312"/>
          <w:color w:val="auto"/>
          <w:sz w:val="32"/>
          <w:szCs w:val="32"/>
        </w:rPr>
        <w:t>附件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3</w:t>
      </w:r>
    </w:p>
    <w:p>
      <w:pPr>
        <w:jc w:val="center"/>
        <w:rPr>
          <w:rFonts w:eastAsia="方正小标宋简体"/>
          <w:color w:val="auto"/>
          <w:sz w:val="28"/>
          <w:szCs w:val="28"/>
        </w:rPr>
      </w:pPr>
      <w:r>
        <w:rPr>
          <w:rFonts w:eastAsia="方正小标宋简体"/>
          <w:color w:val="auto"/>
          <w:sz w:val="28"/>
          <w:szCs w:val="28"/>
        </w:rPr>
        <w:t>残疾人报考202</w:t>
      </w:r>
      <w:r>
        <w:rPr>
          <w:rFonts w:hint="eastAsia" w:eastAsia="方正小标宋简体"/>
          <w:color w:val="auto"/>
          <w:sz w:val="28"/>
          <w:szCs w:val="28"/>
        </w:rPr>
        <w:t>4</w:t>
      </w:r>
      <w:r>
        <w:rPr>
          <w:rFonts w:eastAsia="方正小标宋简体"/>
          <w:color w:val="auto"/>
          <w:sz w:val="28"/>
          <w:szCs w:val="28"/>
        </w:rPr>
        <w:t>年全国硕士研究生招生考试合理便利申请表</w:t>
      </w:r>
    </w:p>
    <w:tbl>
      <w:tblPr>
        <w:tblStyle w:val="3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480"/>
        <w:gridCol w:w="1252"/>
        <w:gridCol w:w="1301"/>
        <w:gridCol w:w="1112"/>
        <w:gridCol w:w="1175"/>
        <w:gridCol w:w="2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444" w:type="dxa"/>
            <w:gridSpan w:val="2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申请人姓名</w:t>
            </w:r>
          </w:p>
        </w:tc>
        <w:tc>
          <w:tcPr>
            <w:tcW w:w="1252" w:type="dxa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性别</w:t>
            </w:r>
          </w:p>
        </w:tc>
        <w:tc>
          <w:tcPr>
            <w:tcW w:w="1301" w:type="dxa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报名编号</w:t>
            </w:r>
          </w:p>
        </w:tc>
        <w:tc>
          <w:tcPr>
            <w:tcW w:w="2287" w:type="dxa"/>
            <w:gridSpan w:val="2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残疾类别</w:t>
            </w:r>
          </w:p>
        </w:tc>
        <w:tc>
          <w:tcPr>
            <w:tcW w:w="2372" w:type="dxa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残疾等级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44" w:type="dxa"/>
            <w:gridSpan w:val="2"/>
            <w:noWrap w:val="0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252" w:type="dxa"/>
            <w:noWrap w:val="0"/>
            <w:vAlign w:val="top"/>
          </w:tcPr>
          <w:p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287" w:type="dxa"/>
            <w:gridSpan w:val="2"/>
            <w:noWrap w:val="0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2372" w:type="dxa"/>
            <w:noWrap w:val="0"/>
            <w:vAlign w:val="center"/>
          </w:tcPr>
          <w:p>
            <w:pPr>
              <w:rPr>
                <w:rFonts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109" w:type="dxa"/>
            <w:gridSpan w:val="5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有效身份证件号码</w:t>
            </w:r>
          </w:p>
        </w:tc>
        <w:tc>
          <w:tcPr>
            <w:tcW w:w="3547" w:type="dxa"/>
            <w:gridSpan w:val="2"/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残疾人证号码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109" w:type="dxa"/>
            <w:gridSpan w:val="5"/>
            <w:noWrap w:val="0"/>
            <w:vAlign w:val="top"/>
          </w:tcPr>
          <w:p>
            <w:pPr>
              <w:rPr>
                <w:rFonts w:eastAsia="仿宋_GB2312"/>
                <w:b/>
                <w:color w:val="auto"/>
                <w:sz w:val="24"/>
              </w:rPr>
            </w:pPr>
          </w:p>
        </w:tc>
        <w:tc>
          <w:tcPr>
            <w:tcW w:w="3547" w:type="dxa"/>
            <w:gridSpan w:val="2"/>
            <w:noWrap w:val="0"/>
            <w:vAlign w:val="center"/>
          </w:tcPr>
          <w:p>
            <w:pPr>
              <w:rPr>
                <w:rFonts w:eastAsia="仿宋_GB2312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1" w:hRule="atLeast"/>
        </w:trPr>
        <w:tc>
          <w:tcPr>
            <w:tcW w:w="964" w:type="dxa"/>
            <w:shd w:val="clear" w:color="auto" w:fill="D9D9D9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b/>
                <w:color w:val="auto"/>
                <w:sz w:val="28"/>
                <w:szCs w:val="28"/>
              </w:rPr>
            </w:pPr>
            <w:r>
              <w:rPr>
                <w:rFonts w:eastAsia="仿宋_GB2312"/>
                <w:b/>
                <w:color w:val="auto"/>
                <w:sz w:val="28"/>
                <w:szCs w:val="28"/>
              </w:rPr>
              <w:t>申请的合理便利</w:t>
            </w:r>
          </w:p>
        </w:tc>
        <w:tc>
          <w:tcPr>
            <w:tcW w:w="7692" w:type="dxa"/>
            <w:gridSpan w:val="6"/>
            <w:noWrap w:val="0"/>
            <w:vAlign w:val="top"/>
          </w:tcPr>
          <w:p>
            <w:pPr>
              <w:rPr>
                <w:rFonts w:eastAsia="仿宋_GB2312"/>
                <w:b/>
                <w:color w:val="auto"/>
                <w:sz w:val="28"/>
                <w:szCs w:val="28"/>
              </w:rPr>
            </w:pPr>
            <w:r>
              <w:rPr>
                <w:rFonts w:eastAsia="仿宋_GB2312"/>
                <w:b/>
                <w:color w:val="auto"/>
                <w:sz w:val="28"/>
                <w:szCs w:val="28"/>
              </w:rPr>
              <w:t>请在对应的方框勾选（可多选）</w:t>
            </w:r>
          </w:p>
          <w:p>
            <w:pPr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1.□ 使用盲文试卷  □ 使用大字号试卷  □ 使用普通试卷</w:t>
            </w:r>
          </w:p>
          <w:p>
            <w:pPr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2.□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color w:val="auto"/>
                <w:sz w:val="28"/>
                <w:szCs w:val="28"/>
              </w:rPr>
              <w:t>需要手语翻译</w:t>
            </w:r>
          </w:p>
          <w:p>
            <w:pPr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3.□ 携带盲文笔  □ 携带盲文手写板  □ 携带盲文打字机</w:t>
            </w:r>
          </w:p>
          <w:p>
            <w:pPr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□ 携带电子助视器 □携带照明台灯  □ 携带光学放大镜  □ 携带盲杖   □ 携带盲文作图工具  □携带橡胶垫</w:t>
            </w:r>
          </w:p>
          <w:p>
            <w:pPr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4.□ 佩戴助听器     □ 佩戴人工耳蜗</w:t>
            </w:r>
          </w:p>
          <w:p>
            <w:pPr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5.□ 使用轮椅       □ 携带助行器    □ 携带特殊桌椅</w:t>
            </w:r>
          </w:p>
          <w:p>
            <w:pPr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 xml:space="preserve">6.□ 延长考试时间      </w:t>
            </w:r>
          </w:p>
          <w:p>
            <w:pPr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 xml:space="preserve">7.□ 需要引导辅助  </w:t>
            </w:r>
          </w:p>
          <w:p>
            <w:pPr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8.□优先进入考点、考场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7" w:hRule="atLeast"/>
        </w:trPr>
        <w:tc>
          <w:tcPr>
            <w:tcW w:w="964" w:type="dxa"/>
            <w:shd w:val="clear" w:color="auto" w:fill="D9D9D9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b/>
                <w:color w:val="auto"/>
                <w:sz w:val="28"/>
                <w:szCs w:val="28"/>
              </w:rPr>
            </w:pPr>
            <w:r>
              <w:rPr>
                <w:rFonts w:eastAsia="仿宋_GB2312"/>
                <w:b/>
                <w:color w:val="auto"/>
                <w:sz w:val="28"/>
                <w:szCs w:val="28"/>
              </w:rPr>
              <w:t>其他</w:t>
            </w:r>
          </w:p>
        </w:tc>
        <w:tc>
          <w:tcPr>
            <w:tcW w:w="7692" w:type="dxa"/>
            <w:gridSpan w:val="6"/>
            <w:noWrap w:val="0"/>
            <w:vAlign w:val="top"/>
          </w:tcPr>
          <w:p>
            <w:pPr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如有其他便利申请，请在此栏内填写</w:t>
            </w:r>
          </w:p>
        </w:tc>
      </w:tr>
    </w:tbl>
    <w:p>
      <w:pPr>
        <w:ind w:firstLine="4200" w:firstLineChars="1500"/>
        <w:rPr>
          <w:rFonts w:eastAsia="仿宋_GB2312"/>
          <w:color w:val="auto"/>
          <w:sz w:val="28"/>
          <w:szCs w:val="28"/>
        </w:rPr>
      </w:pPr>
    </w:p>
    <w:p>
      <w:pPr>
        <w:ind w:firstLine="4200" w:firstLineChars="1500"/>
        <w:rPr>
          <w:rFonts w:eastAsia="仿宋_GB2312"/>
          <w:color w:val="auto"/>
          <w:sz w:val="28"/>
          <w:szCs w:val="28"/>
          <w:u w:val="single"/>
        </w:rPr>
      </w:pPr>
      <w:r>
        <w:rPr>
          <w:rFonts w:eastAsia="仿宋_GB2312"/>
          <w:color w:val="auto"/>
          <w:sz w:val="28"/>
          <w:szCs w:val="28"/>
        </w:rPr>
        <w:t>申请人签字：</w:t>
      </w:r>
      <w:r>
        <w:rPr>
          <w:rFonts w:eastAsia="仿宋_GB2312"/>
          <w:color w:val="auto"/>
          <w:sz w:val="28"/>
          <w:szCs w:val="28"/>
          <w:u w:val="single"/>
        </w:rPr>
        <w:t xml:space="preserve">              </w:t>
      </w:r>
    </w:p>
    <w:p>
      <w:pPr>
        <w:ind w:firstLine="4340" w:firstLineChars="1550"/>
        <w:jc w:val="left"/>
        <w:rPr>
          <w:rFonts w:eastAsia="黑体"/>
          <w:color w:val="auto"/>
          <w:sz w:val="30"/>
          <w:szCs w:val="30"/>
        </w:rPr>
      </w:pPr>
      <w:r>
        <w:rPr>
          <w:rFonts w:eastAsia="仿宋_GB2312"/>
          <w:color w:val="auto"/>
          <w:sz w:val="28"/>
          <w:szCs w:val="28"/>
        </w:rPr>
        <w:t>日     期：</w:t>
      </w:r>
      <w:r>
        <w:rPr>
          <w:rFonts w:eastAsia="仿宋_GB2312"/>
          <w:color w:val="auto"/>
          <w:sz w:val="28"/>
          <w:szCs w:val="28"/>
          <w:u w:val="single"/>
        </w:rPr>
        <w:t xml:space="preserve">    </w:t>
      </w:r>
      <w:r>
        <w:rPr>
          <w:rFonts w:eastAsia="仿宋_GB2312"/>
          <w:color w:val="auto"/>
          <w:sz w:val="28"/>
          <w:szCs w:val="28"/>
        </w:rPr>
        <w:t>年</w:t>
      </w:r>
      <w:r>
        <w:rPr>
          <w:rFonts w:eastAsia="仿宋_GB2312"/>
          <w:color w:val="auto"/>
          <w:sz w:val="28"/>
          <w:szCs w:val="28"/>
          <w:u w:val="single"/>
        </w:rPr>
        <w:t xml:space="preserve">   </w:t>
      </w:r>
      <w:r>
        <w:rPr>
          <w:rFonts w:eastAsia="仿宋_GB2312"/>
          <w:color w:val="auto"/>
          <w:sz w:val="28"/>
          <w:szCs w:val="28"/>
        </w:rPr>
        <w:t>月</w:t>
      </w:r>
      <w:r>
        <w:rPr>
          <w:rFonts w:eastAsia="仿宋_GB2312"/>
          <w:color w:val="auto"/>
          <w:sz w:val="28"/>
          <w:szCs w:val="28"/>
          <w:u w:val="single"/>
        </w:rPr>
        <w:t xml:space="preserve">  </w:t>
      </w:r>
      <w:r>
        <w:rPr>
          <w:rFonts w:eastAsia="仿宋_GB2312"/>
          <w:color w:val="auto"/>
          <w:sz w:val="28"/>
          <w:szCs w:val="28"/>
        </w:rPr>
        <w:t>日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286" w:bottom="1440" w:left="1180" w:header="851" w:footer="68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jZWMyMzMyYTMzY2UxOWJiMWMyZmQwZTlkNWU0MmEifQ=="/>
  </w:docVars>
  <w:rsids>
    <w:rsidRoot w:val="0C4B7876"/>
    <w:rsid w:val="0C4B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2023-10-27T00:23:00Z</dcterms:created>
  <dc:creator>执着</dc:creator>
  <cp:lastModifiedBy>执着</cp:lastModifiedBy>
  <dcterms:modified xsi:type="dcterms:W3CDTF">2023-10-27T00:23:11Z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58CF6828226F4AFB8FFFE6CBF9DF2654_11</vt:lpwstr>
  </property>
</Properties>
</file>