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9" w:afterLines="50" w:line="60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tbl>
      <w:tblPr>
        <w:tblStyle w:val="2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8" w:hRule="atLeast"/>
          <w:jc w:val="center"/>
        </w:trPr>
        <w:tc>
          <w:tcPr>
            <w:tcW w:w="8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289" w:beforeLines="50" w:after="289" w:afterLines="50" w:line="3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-15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color w:val="auto"/>
                <w:spacing w:val="-15"/>
                <w:kern w:val="0"/>
                <w:sz w:val="36"/>
                <w:szCs w:val="36"/>
              </w:rPr>
              <w:t>全国硕士研究生招生考试考生诚信考试承诺书</w:t>
            </w:r>
          </w:p>
          <w:p>
            <w:pPr>
              <w:spacing w:line="420" w:lineRule="exact"/>
              <w:ind w:firstLine="660" w:firstLineChars="200"/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我是参加2024年全国硕士研究生招生考试的考生，我已认真阅读《中华人民共和国刑法》《国家教育考试违规处理办法》《2024年全国硕士研究生招生工作管理规定》《考场规则》等有关规定，为维护此次考试的严肃性和公平性，确保考试的顺利进行，郑重承诺以下事项：</w:t>
            </w:r>
          </w:p>
          <w:p>
            <w:pPr>
              <w:spacing w:line="420" w:lineRule="exact"/>
              <w:ind w:firstLine="445" w:firstLineChars="135"/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1.我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  <w:u w:val="single"/>
              </w:rPr>
              <w:t>保证报名时所提交的报考信息和证件真实、准确。因信息误填、错填，导致不能参加考试、复试、录取以及入学后不能进行学籍注册的，遗留问题由考生本人负责。</w:t>
            </w:r>
          </w:p>
          <w:p>
            <w:pPr>
              <w:spacing w:line="420" w:lineRule="exact"/>
              <w:ind w:firstLine="495" w:firstLineChars="150"/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2.我自觉服从考试组织管理部门的统一安排，接受监考人员的检查、监督和管理。保证在考试中诚实守信，自觉遵守国家的法律法规、有关研究生招生考试纪律和考场规则等。</w:t>
            </w:r>
          </w:p>
          <w:p>
            <w:pPr>
              <w:spacing w:line="420" w:lineRule="exact"/>
              <w:ind w:firstLine="495" w:firstLineChars="15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3.我保证不将书刊、报纸、稿纸、图片、资料、具有通讯功能工具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如手机及其他无线接收、传送设备等）或有存储、编程、查询功能的电子用品以及涂改液、修正带、透明胶带等违规物品带入考场。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u w:val="single"/>
              </w:rPr>
              <w:t>如携带手机等具有发送或者接收信息功能的设备，开考前保证主动按考点要求放在指定区域，不带入考场。</w:t>
            </w:r>
          </w:p>
          <w:p>
            <w:pPr>
              <w:spacing w:line="420" w:lineRule="exact"/>
              <w:ind w:firstLine="495" w:firstLineChars="150"/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>4.如有违法、违规行为，我自愿接受处理。</w:t>
            </w:r>
          </w:p>
          <w:p>
            <w:pPr>
              <w:spacing w:line="420" w:lineRule="exact"/>
              <w:ind w:firstLine="482" w:firstLineChars="15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u w:val="single"/>
              </w:rPr>
            </w:pPr>
          </w:p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</w:rPr>
              <w:t xml:space="preserve">                          考生签名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kern w:val="0"/>
                <w:sz w:val="30"/>
                <w:szCs w:val="30"/>
                <w:u w:val="single"/>
              </w:rPr>
              <w:t xml:space="preserve">         </w:t>
            </w:r>
          </w:p>
          <w:p>
            <w:pPr>
              <w:spacing w:line="420" w:lineRule="exact"/>
              <w:rPr>
                <w:rFonts w:hint="default" w:ascii="Times New Roman" w:hAnsi="Times New Roman" w:eastAsia="楷体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         2023年11月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日</w:t>
            </w:r>
          </w:p>
        </w:tc>
      </w:tr>
    </w:tbl>
    <w:p>
      <w:pPr>
        <w:widowControl/>
        <w:spacing w:line="380" w:lineRule="exac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pacing w:val="15"/>
          <w:kern w:val="0"/>
          <w:sz w:val="28"/>
          <w:szCs w:val="28"/>
        </w:rPr>
        <w:t>注：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1.所有考生在网上确认时均须签订本承诺书，并将签字扫描件上传网上确认系统。</w:t>
      </w:r>
    </w:p>
    <w:p>
      <w:pPr>
        <w:widowControl/>
        <w:spacing w:line="3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2.申请考试合理便利的残疾考生，需要具有残疾人证，具体事项请与报考点联系。</w:t>
      </w:r>
    </w:p>
    <w:p>
      <w:pPr>
        <w:widowControl/>
        <w:spacing w:line="3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3.准考证由考生在考前十天左右，登录研招网自行下载打印。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ZWMyMzMyYTMzY2UxOWJiMWMyZmQwZTlkNWU0MmEifQ=="/>
  </w:docVars>
  <w:rsids>
    <w:rsidRoot w:val="5E64131F"/>
    <w:rsid w:val="5E64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2023-10-27T00:19:00Z</dcterms:created>
  <dc:creator>执着</dc:creator>
  <cp:lastModifiedBy>执着</cp:lastModifiedBy>
  <dcterms:modified xsi:type="dcterms:W3CDTF">2023-10-27T00:21:44Z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AB1DA19A1F244D9B8F1959B611E7923F_11</vt:lpwstr>
  </property>
</Properties>
</file>