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left"/>
        <w:rPr>
          <w:rFonts w:hint="eastAsia" w:ascii="黑体" w:eastAsia="黑体"/>
          <w:b/>
          <w:bCs/>
          <w:sz w:val="30"/>
          <w:szCs w:val="30"/>
          <w:lang w:eastAsia="zh-CN"/>
        </w:rPr>
      </w:pPr>
      <w:bookmarkStart w:id="0" w:name="_Toc16185"/>
      <w:bookmarkStart w:id="1" w:name="_Toc8998"/>
      <w:r>
        <w:rPr>
          <w:rFonts w:hint="eastAsia" w:ascii="黑体" w:eastAsia="黑体"/>
          <w:b/>
          <w:bCs/>
          <w:sz w:val="30"/>
          <w:szCs w:val="30"/>
          <w:lang w:eastAsia="zh-CN"/>
        </w:rPr>
        <w:t>附件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普通生源招生计划（866名）</w:t>
      </w:r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文史类（430名）</w:t>
      </w:r>
      <w:bookmarkEnd w:id="1"/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第三批录取征集志愿高职（专科）院校（430名）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9975" w:type="dxa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07"/>
        <w:gridCol w:w="660"/>
        <w:gridCol w:w="855"/>
        <w:gridCol w:w="1380"/>
        <w:gridCol w:w="3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代号、名称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招考方向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309
温州职业技术学院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6900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一年级鹿城校区，二、三年级高教园区校区。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311
内蒙古建筑职业技术学院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风景园林设计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205分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工程造价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给排水工程技术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道路与桥梁工程技术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人工智能技术应用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工业机器人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315
江苏工程职业技术学院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现代家用纺织品设计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城市轨道交通工程技术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323
连云港职业技术学院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药品生产技术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357
长春汽车工业高等专科学校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机电一体化技术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7980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汽车技术服务与营销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6900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现代物流管理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6900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406
海南职业技术学院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园林技术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9380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205分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畜牧兽医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205分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金融服务与管理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9380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9380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人力资源管理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9380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410
广州番禺职业技术学院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国际商务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412
吉林交通职业技术学院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汽车检测与维修技术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418
贵州航天职业技术学院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旅游管理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419
永州职业技术学院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动物防疫与检疫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205分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429
东营职业学院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工程造价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现代物业管理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健康管理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金融服务与管理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电子商务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435
广东食品药品职业学院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人工智能技术应用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442
福建信息职业技术学院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移动商务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第一、二学年平潭校区，第三年福州产业园产教融合人才培养基地。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现代物流管理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453
内蒙古电子信息职业技术学院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新能源装备技术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风力光伏发电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现代物流管理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环境艺术设计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454
内蒙古机电职业技术学院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工程造价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水利工程造价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工程造价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建筑工程造价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道路与桥梁工程技术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455
内蒙古化工职业学院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药品生产技术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457
无锡科技职业学院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跨境电子商务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460
苏州经贸职业技术学院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电子商务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461
苏州工业职业技术学院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旅游管理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商务英语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466
天津渤海职业技术学院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电力系统自动化技术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建筑智能化工程技术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工程造价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建设工程监理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机械制造及自动化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机电设备技术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机电一体化技术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智能控制技术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工业机器人技术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电气自动化技术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新能源汽车技术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计算机网络技术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软件技术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50
人工智能技术应用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56
大数据与审计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57
国际经济与贸易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468
黑龙江农业工程职业学院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现代农业装备应用技术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205分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469
天津轻工职业技术学院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市场营销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483
天津国土资源和房屋职业学院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建筑设备工程技术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486
苏州农业职业技术学院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环境工程技术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现代物业管理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无人机应用技术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496
吉林电子信息职业技术学院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发电厂及电力系统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5100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热能动力工程技术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钢铁智能冶金技术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大数据技术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497
吉林工业职业技术学院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498
吉林工程职业学院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新能源汽车技术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508
汕头职业技术学院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商务英语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社区管理与服务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514
青海农牧科技职业学院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智慧景区开发与管理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521
长沙环境保护职业技术学院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资源综合利用技术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527
江苏农林职业技术学院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大数据与财务管理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529
徐州工业职业技术学院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高分子材料智能制造技术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建筑装饰工程技术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工程造价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建设工程管理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机械制造及自动化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工业机器人技术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新能源汽车技术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应用电子技术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酒店管理与数字化运营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535
江阴职业技术学院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环境工程技术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市场营销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536
长春职业技术学院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汽车技术服务与营销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7900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酒店管理与数字化运营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563
海南软件职业技术学院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虚拟现实技术应用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电子商务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旅游管理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578
无锡城市职业技术学院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旅游管理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酒店管理与数字化运营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584
闽北职业技术学院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591
郑州旅游职业学院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旅游管理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研学旅行管理与服务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酒店管理与数字化运营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600
山东旅游职业学院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数字媒体技术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旅游管理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酒店管理与数字化运营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智慧景区开发与管理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西式烹饪工艺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旅游英语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626
天津城市建设管理职业技术学院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648
临沂职业学院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653
广东环境保护工程职业学院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环境工程技术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环境管理与评价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分析检验技术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物联网应用技术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655
重庆旅游职业学院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酒店管理与数字化运营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659
延边职业技术学院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4100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应用韩语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662
湖南有色金属职业技术学院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矿山智能开采技术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205分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670
浙江旅游职业学院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电子商务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导游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6900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国际导游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671
江苏商贸职业学院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高速铁路客运服务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680
江苏城乡建设职业学院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生态保护技术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建筑装饰工程技术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古建筑工程技术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风景园林设计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205分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建筑室内设计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工程造价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建设工程管理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689
陕西机电职业技术学院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工程质量与安全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铁道信号自动控制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计算机网络技术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网络工程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软件技术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网络数据分析应用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695
福建船政交通职业学院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关务与外贸服务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696
漳州职业技术学院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商务英语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701
江苏经贸职业技术学院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商务英语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705
江苏航运职业技术学院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建筑室内设计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建筑工程技术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714
怀化职业技术学院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现代农业经济管理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205分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建筑工程技术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机械制造及自动化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智能机器人技术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智能物流技术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民宿管理与运营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722
陕西邮电职业技术学院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市场营销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电子商务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现代物流管理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724
扬州工业职业技术学院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机电设备技术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药品生产技术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网络营销与直播电商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725
泉州经贸职业技术学院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视觉传达设计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UI设计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慈山校区。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数字媒体艺术设计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慈山校区。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728
湖南现代物流职业技术学院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物流工程技术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现代物流管理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供应链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智能物流技术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734
漳州城市职业学院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智能产品开发与应用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数字媒体技术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文化创意与策划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738
甘肃机电职业技术学院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城市轨道交通机电技术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782
盐城幼儿师范高等专科学校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智能产品开发与应用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大数据技术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酒店管理与数字化运营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807
西藏职业技术学院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66
现代物流管理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870
山东水利职业学院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工程造价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软件技术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大数据与会计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5280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跨境电子商务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5280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887
石家庄科技信息职业学院(民办)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药学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889
河北石油职业技术大学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商务数据分析与应用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导游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892
新疆政法学院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刑事执行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身体要求详见《招生章程》。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904
吐鲁番职业技术学院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计算机网络技术</w:t>
            </w:r>
          </w:p>
        </w:tc>
        <w:tc>
          <w:tcPr>
            <w:tcW w:w="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6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3100</w:t>
            </w:r>
          </w:p>
        </w:tc>
        <w:tc>
          <w:tcPr>
            <w:tcW w:w="138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网络工程</w:t>
            </w:r>
          </w:p>
        </w:tc>
        <w:tc>
          <w:tcPr>
            <w:tcW w:w="363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b/>
          <w:sz w:val="22"/>
          <w:szCs w:val="2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理工类（436名）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第三批录取</w:t>
      </w:r>
      <w:r>
        <w:rPr>
          <w:rFonts w:hint="eastAsia"/>
          <w:b/>
          <w:sz w:val="24"/>
          <w:szCs w:val="24"/>
          <w:lang w:eastAsia="zh-CN"/>
        </w:rPr>
        <w:t>征集志愿</w:t>
      </w:r>
      <w:r>
        <w:rPr>
          <w:rFonts w:hint="eastAsia"/>
          <w:b/>
          <w:sz w:val="24"/>
          <w:szCs w:val="24"/>
          <w:lang w:val="en-US" w:eastAsia="zh-CN"/>
        </w:rPr>
        <w:t>高职（专科）</w:t>
      </w:r>
      <w:r>
        <w:rPr>
          <w:rFonts w:hint="eastAsia"/>
          <w:b/>
          <w:sz w:val="24"/>
          <w:szCs w:val="24"/>
        </w:rPr>
        <w:t>院校（</w:t>
      </w:r>
      <w:r>
        <w:rPr>
          <w:rFonts w:hint="eastAsia"/>
          <w:b/>
          <w:sz w:val="24"/>
          <w:szCs w:val="24"/>
          <w:lang w:val="en-US" w:eastAsia="zh-CN"/>
        </w:rPr>
        <w:t>436</w:t>
      </w:r>
      <w:r>
        <w:rPr>
          <w:rFonts w:hint="eastAsia"/>
          <w:b/>
          <w:sz w:val="24"/>
          <w:szCs w:val="24"/>
        </w:rPr>
        <w:t>名）</w:t>
      </w:r>
    </w:p>
    <w:p>
      <w:pPr>
        <w:jc w:val="center"/>
        <w:rPr>
          <w:rFonts w:hint="eastAsia"/>
          <w:b/>
          <w:sz w:val="22"/>
        </w:rPr>
      </w:pPr>
    </w:p>
    <w:tbl>
      <w:tblPr>
        <w:tblStyle w:val="7"/>
        <w:tblW w:w="10245" w:type="dxa"/>
        <w:tblInd w:w="-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660"/>
        <w:gridCol w:w="705"/>
        <w:gridCol w:w="825"/>
        <w:gridCol w:w="1522"/>
        <w:gridCol w:w="3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代号、名称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招考方向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311
内蒙古建筑职业技术学院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地下与隧道工程技术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工程造价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给排水工程技术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315
江苏工程职业技术学院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市场营销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357
长春汽车工业高等专科学校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数控技术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7980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机械制造及自动化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7980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电气自动化技术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7980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汽车制造与试验技术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7980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新能源汽车技术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7980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汽车电子技术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7980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汽车检测与维修技术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7980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367
福州职业技术学院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机电设备技术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智能产品开发与应用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374
昆明冶金高等专科学校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钢铁智能冶金技术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有色金属智能冶金技术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机电一体化技术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406
海南职业技术学院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9380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畜牧兽医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计算机网络技术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9380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现代物流管理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9380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人力资源管理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9380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407
浙江交通职业技术学院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汽车检测与维修技术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410
广州番禺职业技术学院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418
贵州航天职业技术学院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汽车检测与维修技术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419
永州职业技术学院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动物防疫与检疫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426
云南国土资源职业学院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矿产地质勘查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429
东营职业学院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机械制造及自动化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食品检验检测技术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数字媒体技术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442
福建信息职业技术学院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软件技术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虚拟现实技术应用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第一、二学年平潭校区，第三年福州产业园产教融合人才培养基地。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452
呼和浩特职业学院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铁道工程技术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不招色盲、色弱。招男生。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453
内蒙古电子信息职业技术学院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新能源装备技术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风力光伏发电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454
内蒙古机电职业技术学院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工程造价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水利工程造价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工程造价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建筑工程造价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水利水电建筑工程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道路与桥梁工程技术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455
内蒙古化工职业学院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食品质量与安全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药品生产技术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461
苏州工业职业技术学院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汽车检测与维修技术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466
天津渤海职业技术学院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建筑智能化工程技术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机械制造及自动化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智能控制技术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55
大数据与审计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467
天津电子信息职业技术学院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数控技术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机械制造及自动化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电气自动化技术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汽车智能技术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469
天津轻工职业技术学院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模具设计与制造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479
天津商务职业学院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市场营销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电子商务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酒店管理与数字化运营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商务英语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现代文秘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483
天津国土资源和房屋职业学院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工程造价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建设工程管理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旅游管理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486
苏州农业职业技术学院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设施农业与装备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无人机应用技术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487
山东科技职业学院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新能源汽车技术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软件技术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动漫制作技术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应用韩语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494
天津交通职业学院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道路与桥梁工程技术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496
吉林电子信息职业技术学院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大数据技术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497
吉林工业职业技术学院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机电一体化技术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电气自动化技术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应用化工技术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城市轨道车辆应用技术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软件技术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498
吉林工程职业学院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新能源汽车技术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数字媒体技术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499
哈尔滨铁道职业技术学院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土木工程检测技术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501
哈尔滨职业技术学院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护理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507
江西应用技术职业学院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无人机应用技术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508
汕头职业技术学院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汽车制造与试验技术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514
青海农牧科技职业学院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智慧景区开发与管理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516
青海建筑职业技术学院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建筑设备工程技术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524
湖南城建职业技术学院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建筑设备工程技术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529
徐州工业职业技术学院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高分子材料智能制造技术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建筑装饰工程技术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工程造价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建设工程管理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机械制造及自动化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机电一体化技术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电气自动化技术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535
江阴职业技术学院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环境工程技术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市场营销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536
长春职业技术学院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机械设计制造类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含机械设计与制造、数控技术、机械制造及自动化和工业设计专业。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大数据技术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563
海南软件职业技术学院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软件技术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信息安全技术应用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智能互联网络技术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市场营销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跨境电子商务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环境艺术设计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电子竞技运动与管理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584
闽北职业技术学院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大数据与会计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600
山东旅游职业学院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数字媒体技术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酒店管理与数字化运营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智慧景区开发与管理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西式烹饪工艺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旅游英语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602
海南经贸职业技术学院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计算机网络技术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626
天津城市建设管理职业技术学院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648
临沂职业学院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653
广东环境保护工程职业学院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环境工程技术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环境管理与评价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分析检验技术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物联网应用技术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659
延边职业技术学院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662
湖南有色金属职业技术学院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矿山智能开采技术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663
甘肃林业职业技术学院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建筑装饰工程技术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670
浙江旅游职业学院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电子商务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导游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6900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国际导游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671
江苏商贸职业学院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高速铁路客运服务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大数据与会计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680
江苏城乡建设职业学院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测绘地理信息技术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建筑智能化工程技术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给排水工程技术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道路与桥梁工程技术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移动互联应用技术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689
陕西机电职业技术学院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工程质量与安全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工程造价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建筑工程造价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机电一体化技术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自动化生产线技术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电气自动化技术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电气设备应用与维护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汽车制造与试验技术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乘用车检测与维修技术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新能源汽车技术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汽车电子技术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汽车电控系统检测与维修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铁道工程技术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铁道工程施工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道路与桥梁工程技术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道桥工程施工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汽车检测与维修技术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数字媒体技术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信息安全技术应用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网络安全管理</w:t>
            </w: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大数据与会计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695
福建船政交通职业学院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道路与桥梁工程技术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696
漳州职业技术学院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市政工程技术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工业设计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电气自动化技术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化妆品经营与管理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汽车技术服务与营销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计算机网络技术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698
黎明职业大学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机电一体化技术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商务英语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703
福建农业职业技术学院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食品智能加工技术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709
江苏电子信息职业学院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电梯工程技术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714
怀化职业技术学院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现代农业经济管理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考生分数要求不低于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建筑工程技术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机械制造及自动化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智能机器人技术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智能物流技术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民宿管理与运营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722
陕西邮电职业技术学院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计算机网络技术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软件技术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现代通信技术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724
扬州工业职业技术学院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机电设备技术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网络营销与直播电商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726
湄洲湾职业技术学院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计算机应用技术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728
湖南现代物流职业技术学院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物流工程技术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智能物流技术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732
宁德职业技术学院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机械制造及自动化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机电一体化技术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工业机器人技术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新能源汽车技术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734
漳州城市职业学院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智能产品开发与应用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文化创意与策划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740
吉林水利电力职业学院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发电厂及电力系统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782
盐城幼儿师范高等专科学校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工程造价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建设工程管理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建设工程监理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市政工程技术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智能产品开发与应用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大数据技术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酒店管理与数字化运营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商务英语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807
西藏职业技术学院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47
建设工程管理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870
山东水利职业学院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大数据与会计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跨境电子商务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5280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878
咸宁职业技术学院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软件技术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889
河北石油职业技术大学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热工自动化技术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工业过程自动化技术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分析检验技术</w:t>
            </w:r>
          </w:p>
        </w:tc>
        <w:tc>
          <w:tcPr>
            <w:tcW w:w="6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0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52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</w:tbl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  <w:sectPr>
          <w:footerReference r:id="rId5" w:type="default"/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sectPr>
      <w:footerReference r:id="rId6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0" w:firstLineChars="1000"/>
      <w:rPr>
        <w:rFonts w:hint="default" w:eastAsia="宋体"/>
        <w:lang w:val="en-US" w:eastAsia="zh-CN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>第三批录取高职（专科）</w:t>
    </w:r>
    <w:r>
      <w:rPr>
        <w:rFonts w:hint="eastAsia"/>
        <w:lang w:val="en-US" w:eastAsia="zh-CN"/>
      </w:rPr>
      <w:t>—    —普通生源文史类（最后一次征集）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0" w:firstLineChars="1000"/>
      <w:rPr>
        <w:rFonts w:hint="default" w:eastAsia="宋体"/>
        <w:lang w:val="en-US" w:eastAsia="zh-CN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>第三批录取高职（专科）</w:t>
    </w:r>
    <w:r>
      <w:rPr>
        <w:rFonts w:hint="eastAsia"/>
        <w:lang w:val="en-US" w:eastAsia="zh-CN"/>
      </w:rPr>
      <w:t>—    —普通生源理工类（最后一次征集）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0" w:firstLineChars="1000"/>
      <w:jc w:val="left"/>
      <w:rPr>
        <w:rFonts w:hint="default" w:eastAsia="宋体"/>
        <w:lang w:val="en-US" w:eastAsia="zh-C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>第一批录取重点本科预科</w:t>
    </w:r>
    <w:r>
      <w:rPr>
        <w:rFonts w:hint="eastAsia"/>
        <w:lang w:val="en-US" w:eastAsia="zh-CN"/>
      </w:rPr>
      <w:t>—    —理工类（第一次征集）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761B7"/>
    <w:rsid w:val="15E267CC"/>
    <w:rsid w:val="1C40709F"/>
    <w:rsid w:val="202E0A00"/>
    <w:rsid w:val="20A671E0"/>
    <w:rsid w:val="21321F9A"/>
    <w:rsid w:val="31552CA7"/>
    <w:rsid w:val="396E3A7C"/>
    <w:rsid w:val="3B490CF3"/>
    <w:rsid w:val="45BC6C7E"/>
    <w:rsid w:val="48F479CE"/>
    <w:rsid w:val="50B97B81"/>
    <w:rsid w:val="54093680"/>
    <w:rsid w:val="5C5D5B89"/>
    <w:rsid w:val="5E47294A"/>
    <w:rsid w:val="675A3977"/>
    <w:rsid w:val="681E4A75"/>
    <w:rsid w:val="6E2D4D08"/>
    <w:rsid w:val="7041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2021-08-02T04:25:00Z</dcterms:created>
  <dc:creator>User</dc:creator>
  <cp:lastModifiedBy>Administrator</cp:lastModifiedBy>
  <cp:lastPrinted>2021-08-10T02:10:00Z</cp:lastPrinted>
  <dcterms:modified xsi:type="dcterms:W3CDTF">2021-08-25T12:17:53Z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3CC3BE8B611546449DC7AE737269464D</vt:lpwstr>
  </property>
</Properties>
</file>