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69" w:rsidRDefault="00DD4069" w:rsidP="00DD4069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DD4069" w:rsidRDefault="00DD4069" w:rsidP="00DD4069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eastAsia="仿宋_GB2312" w:hint="eastAsia"/>
          <w:b/>
          <w:color w:val="000000"/>
          <w:position w:val="6"/>
          <w:sz w:val="36"/>
          <w:szCs w:val="36"/>
        </w:rPr>
        <w:t>普通高校</w:t>
      </w:r>
      <w:r>
        <w:rPr>
          <w:rFonts w:eastAsia="仿宋_GB2312"/>
          <w:b/>
          <w:color w:val="000000"/>
          <w:position w:val="6"/>
          <w:sz w:val="36"/>
          <w:szCs w:val="36"/>
        </w:rPr>
        <w:t>2019</w:t>
      </w:r>
      <w:r>
        <w:rPr>
          <w:rFonts w:eastAsia="仿宋_GB2312" w:hint="eastAsia"/>
          <w:b/>
          <w:color w:val="000000"/>
          <w:position w:val="6"/>
          <w:sz w:val="36"/>
          <w:szCs w:val="36"/>
        </w:rPr>
        <w:t>年优秀运动员免试入学审批表</w:t>
      </w:r>
    </w:p>
    <w:p w:rsidR="00DD4069" w:rsidRDefault="00DD4069" w:rsidP="00DD4069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6"/>
        <w:gridCol w:w="1129"/>
        <w:gridCol w:w="752"/>
        <w:gridCol w:w="1035"/>
        <w:gridCol w:w="846"/>
        <w:gridCol w:w="910"/>
        <w:gridCol w:w="972"/>
        <w:gridCol w:w="2258"/>
      </w:tblGrid>
      <w:tr w:rsidR="00DD4069" w:rsidTr="00410CA1">
        <w:trPr>
          <w:cantSplit/>
          <w:trHeight w:val="465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DD4069" w:rsidTr="00410CA1">
        <w:trPr>
          <w:cantSplit/>
          <w:trHeight w:val="443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widowControl/>
              <w:jc w:val="left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</w:tr>
      <w:tr w:rsidR="00DD4069" w:rsidTr="00410CA1">
        <w:trPr>
          <w:cantSplit/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widowControl/>
              <w:jc w:val="left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</w:tr>
      <w:tr w:rsidR="00DD4069" w:rsidTr="00410CA1">
        <w:trPr>
          <w:cantSplit/>
          <w:trHeight w:val="43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ind w:firstLineChars="50" w:firstLine="140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编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widowControl/>
              <w:jc w:val="left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</w:tr>
      <w:tr w:rsidR="00DD4069" w:rsidTr="00410CA1">
        <w:trPr>
          <w:cantSplit/>
          <w:trHeight w:val="42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widowControl/>
              <w:jc w:val="left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</w:tr>
      <w:tr w:rsidR="00DD4069" w:rsidTr="00410CA1">
        <w:trPr>
          <w:cantSplit/>
          <w:trHeight w:val="556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</w:tr>
      <w:tr w:rsidR="00DD4069" w:rsidTr="00410CA1">
        <w:trPr>
          <w:trHeight w:val="37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spacing w:line="0" w:lineRule="atLeast"/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</w:tr>
      <w:tr w:rsidR="00DD4069" w:rsidTr="00410CA1">
        <w:trPr>
          <w:trHeight w:val="37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spacing w:line="0" w:lineRule="atLeast"/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</w:tr>
      <w:tr w:rsidR="00DD4069" w:rsidTr="00410CA1">
        <w:trPr>
          <w:trHeight w:val="37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spacing w:line="0" w:lineRule="atLeast"/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jc w:val="center"/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069" w:rsidRDefault="00DD4069" w:rsidP="00410CA1">
            <w:pPr>
              <w:rPr>
                <w:rFonts w:ascii="仿宋_GB2312" w:eastAsia="仿宋_GB2312" w:hAnsi="Calibri"/>
                <w:color w:val="000000"/>
                <w:sz w:val="28"/>
                <w:szCs w:val="22"/>
              </w:rPr>
            </w:pPr>
          </w:p>
        </w:tc>
      </w:tr>
      <w:tr w:rsidR="00DD4069" w:rsidTr="00410CA1">
        <w:trPr>
          <w:cantSplit/>
          <w:trHeight w:val="1962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spacing w:line="0" w:lineRule="atLeas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69" w:rsidRDefault="00DD4069" w:rsidP="00410CA1">
            <w:pPr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</w:p>
        </w:tc>
      </w:tr>
      <w:tr w:rsidR="00DD4069" w:rsidTr="00410CA1">
        <w:trPr>
          <w:cantSplit/>
          <w:trHeight w:val="1937"/>
        </w:trPr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069" w:rsidRDefault="00DD4069" w:rsidP="00410CA1">
            <w:pPr>
              <w:spacing w:line="0" w:lineRule="atLeas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69" w:rsidRDefault="00DD4069" w:rsidP="00410CA1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DD4069" w:rsidRDefault="00DD4069" w:rsidP="00410CA1">
            <w:pPr>
              <w:spacing w:line="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D4069" w:rsidRDefault="00DD4069" w:rsidP="00410CA1">
            <w:pPr>
              <w:spacing w:line="0" w:lineRule="atLeas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D4069" w:rsidRDefault="00DD4069" w:rsidP="00410CA1">
            <w:pPr>
              <w:wordWrap w:val="0"/>
              <w:spacing w:line="0" w:lineRule="atLeast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DD4069" w:rsidRDefault="00DD4069" w:rsidP="00410CA1">
            <w:pPr>
              <w:wordWrap w:val="0"/>
              <w:spacing w:line="0" w:lineRule="atLeast"/>
              <w:jc w:val="right"/>
              <w:rPr>
                <w:rFonts w:ascii="仿宋_GB2312" w:eastAsia="仿宋_GB2312" w:hAnsi="Calibri"/>
                <w:color w:val="000000"/>
                <w:sz w:val="24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DD4069" w:rsidRDefault="00DD4069" w:rsidP="00DD4069">
      <w:pPr>
        <w:rPr>
          <w:rFonts w:ascii="仿宋_GB2312" w:eastAsia="仿宋_GB2312" w:hAnsi="Calibri"/>
          <w:b/>
          <w:color w:val="000000"/>
          <w:sz w:val="24"/>
          <w:szCs w:val="22"/>
        </w:rPr>
      </w:pPr>
    </w:p>
    <w:p w:rsidR="00DD4069" w:rsidRDefault="00DD4069" w:rsidP="00DD4069">
      <w:pPr>
        <w:rPr>
          <w:rFonts w:ascii="仿宋_GB2312" w:eastAsia="仿宋_GB2312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注：1、所有栏目必须填写，“就读专业”填写准确；</w:t>
      </w:r>
    </w:p>
    <w:p w:rsidR="00DD4069" w:rsidRDefault="00DD4069" w:rsidP="00DD4069">
      <w:pPr>
        <w:ind w:firstLineChars="200" w:firstLine="482"/>
        <w:rPr>
          <w:rFonts w:ascii="仿宋_GB2312" w:eastAsia="仿宋_GB2312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2、院校招生部门严格审核表格，无误后联系人签字及盖章生效；</w:t>
      </w:r>
    </w:p>
    <w:p w:rsidR="00DD4069" w:rsidRDefault="00DD4069" w:rsidP="00DD4069">
      <w:pPr>
        <w:ind w:firstLine="495"/>
        <w:rPr>
          <w:rFonts w:ascii="仿宋" w:eastAsia="仿宋" w:hAnsi="仿宋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3、表格原件由运动员本人保存，院校协助运动员系统相关数据。</w:t>
      </w:r>
    </w:p>
    <w:p w:rsidR="00C16F94" w:rsidRPr="00DD4069" w:rsidRDefault="00C16F94"/>
    <w:sectPr w:rsidR="00C16F94" w:rsidRPr="00DD4069" w:rsidSect="00C16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4069"/>
    <w:rsid w:val="00074C00"/>
    <w:rsid w:val="002F0193"/>
    <w:rsid w:val="00614694"/>
    <w:rsid w:val="00685F7F"/>
    <w:rsid w:val="00C16F94"/>
    <w:rsid w:val="00DD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2019-01-16T08:47:00Z</dcterms:created>
  <dcterms:modified xsi:type="dcterms:W3CDTF">2019-01-16T08:47:00Z</dcterms:modified>
</cp:coreProperties>
</file>