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A97" w:rsidRDefault="004B7A97" w:rsidP="004B7A97">
      <w:pPr>
        <w:widowControl/>
        <w:spacing w:line="222" w:lineRule="atLeast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>
        <w:rPr>
          <w:rFonts w:asciiTheme="minorEastAsia" w:hAnsiTheme="minorEastAsia" w:cs="Arial" w:hint="eastAsia"/>
          <w:color w:val="000000"/>
          <w:kern w:val="0"/>
          <w:szCs w:val="21"/>
        </w:rPr>
        <w:t>附件6：</w:t>
      </w:r>
    </w:p>
    <w:p w:rsidR="004B7A97" w:rsidRDefault="004B7A97" w:rsidP="004B7A97">
      <w:pPr>
        <w:widowControl/>
        <w:spacing w:line="400" w:lineRule="atLeast"/>
        <w:jc w:val="center"/>
        <w:rPr>
          <w:rFonts w:asciiTheme="minorEastAsia" w:hAnsiTheme="minorEastAsia" w:cs="Arial" w:hint="eastAsia"/>
          <w:color w:val="000000"/>
          <w:kern w:val="0"/>
          <w:szCs w:val="21"/>
        </w:rPr>
      </w:pPr>
      <w:r>
        <w:rPr>
          <w:rFonts w:asciiTheme="minorEastAsia" w:hAnsiTheme="minorEastAsia" w:cs="Arial" w:hint="eastAsia"/>
          <w:b/>
          <w:bCs/>
          <w:color w:val="000000"/>
          <w:spacing w:val="-20"/>
          <w:kern w:val="0"/>
          <w:szCs w:val="21"/>
        </w:rPr>
        <w:t>自治区2015年美术类、音乐类专业统考报名考生信息备案数据库结构</w:t>
      </w:r>
    </w:p>
    <w:tbl>
      <w:tblPr>
        <w:tblpPr w:leftFromText="171" w:rightFromText="171" w:topFromText="100" w:bottomFromText="100" w:vertAnchor="text"/>
        <w:tblW w:w="0" w:type="auto"/>
        <w:tblCellMar>
          <w:left w:w="0" w:type="dxa"/>
          <w:right w:w="0" w:type="dxa"/>
        </w:tblCellMar>
        <w:tblLook w:val="04A0"/>
      </w:tblPr>
      <w:tblGrid>
        <w:gridCol w:w="697"/>
        <w:gridCol w:w="1430"/>
        <w:gridCol w:w="833"/>
        <w:gridCol w:w="848"/>
        <w:gridCol w:w="1458"/>
        <w:gridCol w:w="1990"/>
        <w:gridCol w:w="1266"/>
      </w:tblGrid>
      <w:tr w:rsidR="004B7A97" w:rsidTr="004B7A97">
        <w:trPr>
          <w:trHeight w:val="557"/>
        </w:trPr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97" w:rsidRDefault="004B7A97">
            <w:pPr>
              <w:widowControl/>
              <w:spacing w:line="222" w:lineRule="atLeast"/>
              <w:jc w:val="center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编号</w:t>
            </w:r>
          </w:p>
        </w:tc>
        <w:tc>
          <w:tcPr>
            <w:tcW w:w="1526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97" w:rsidRDefault="004B7A97">
            <w:pPr>
              <w:widowControl/>
              <w:spacing w:line="222" w:lineRule="atLeast"/>
              <w:jc w:val="center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信息名称</w:t>
            </w:r>
          </w:p>
        </w:tc>
        <w:tc>
          <w:tcPr>
            <w:tcW w:w="900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97" w:rsidRDefault="004B7A97">
            <w:pPr>
              <w:widowControl/>
              <w:spacing w:line="222" w:lineRule="atLeast"/>
              <w:jc w:val="center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类型</w:t>
            </w:r>
          </w:p>
        </w:tc>
        <w:tc>
          <w:tcPr>
            <w:tcW w:w="900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97" w:rsidRDefault="004B7A97">
            <w:pPr>
              <w:widowControl/>
              <w:spacing w:line="222" w:lineRule="atLeast"/>
              <w:jc w:val="center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宽度</w:t>
            </w:r>
          </w:p>
        </w:tc>
        <w:tc>
          <w:tcPr>
            <w:tcW w:w="1628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97" w:rsidRDefault="004B7A97">
            <w:pPr>
              <w:widowControl/>
              <w:spacing w:line="222" w:lineRule="atLeast"/>
              <w:jc w:val="center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信息含义</w:t>
            </w:r>
          </w:p>
        </w:tc>
        <w:tc>
          <w:tcPr>
            <w:tcW w:w="2161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97" w:rsidRDefault="004B7A97">
            <w:pPr>
              <w:widowControl/>
              <w:spacing w:line="222" w:lineRule="atLeast"/>
              <w:jc w:val="center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信息说明</w:t>
            </w:r>
          </w:p>
        </w:tc>
        <w:tc>
          <w:tcPr>
            <w:tcW w:w="1251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97" w:rsidRDefault="004B7A97">
            <w:pPr>
              <w:widowControl/>
              <w:spacing w:line="222" w:lineRule="atLeast"/>
              <w:jc w:val="center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备   注</w:t>
            </w:r>
          </w:p>
        </w:tc>
      </w:tr>
      <w:tr w:rsidR="004B7A97" w:rsidTr="004B7A97">
        <w:tc>
          <w:tcPr>
            <w:tcW w:w="742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97" w:rsidRDefault="004B7A97">
            <w:pPr>
              <w:widowControl/>
              <w:spacing w:line="222" w:lineRule="atLeast"/>
              <w:jc w:val="center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26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97" w:rsidRDefault="004B7A97">
            <w:pPr>
              <w:widowControl/>
              <w:spacing w:line="222" w:lineRule="atLeast"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BMXH</w:t>
            </w:r>
          </w:p>
        </w:tc>
        <w:tc>
          <w:tcPr>
            <w:tcW w:w="900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97" w:rsidRDefault="004B7A97">
            <w:pPr>
              <w:widowControl/>
              <w:spacing w:line="222" w:lineRule="atLeast"/>
              <w:jc w:val="center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C</w:t>
            </w:r>
          </w:p>
        </w:tc>
        <w:tc>
          <w:tcPr>
            <w:tcW w:w="900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97" w:rsidRDefault="004B7A97">
            <w:pPr>
              <w:widowControl/>
              <w:spacing w:line="222" w:lineRule="atLeast"/>
              <w:jc w:val="center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628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97" w:rsidRDefault="004B7A97">
            <w:pPr>
              <w:widowControl/>
              <w:spacing w:line="222" w:lineRule="atLeast"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报名序号</w:t>
            </w:r>
          </w:p>
        </w:tc>
        <w:tc>
          <w:tcPr>
            <w:tcW w:w="216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97" w:rsidRDefault="004B7A97">
            <w:pPr>
              <w:widowControl/>
              <w:spacing w:line="222" w:lineRule="atLeast"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由我区各地区（州、市）招办按规定统一编制，必须准确，否则不予注册</w:t>
            </w:r>
          </w:p>
        </w:tc>
        <w:tc>
          <w:tcPr>
            <w:tcW w:w="125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97" w:rsidRDefault="004B7A97">
            <w:pPr>
              <w:widowControl/>
              <w:spacing w:line="222" w:lineRule="atLeast"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地州填写</w:t>
            </w:r>
          </w:p>
        </w:tc>
      </w:tr>
      <w:tr w:rsidR="004B7A97" w:rsidTr="004B7A97">
        <w:tc>
          <w:tcPr>
            <w:tcW w:w="742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97" w:rsidRDefault="004B7A97">
            <w:pPr>
              <w:widowControl/>
              <w:spacing w:line="222" w:lineRule="atLeast"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26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97" w:rsidRDefault="004B7A97">
            <w:pPr>
              <w:widowControl/>
              <w:spacing w:line="222" w:lineRule="atLeast"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SFZH</w:t>
            </w:r>
          </w:p>
        </w:tc>
        <w:tc>
          <w:tcPr>
            <w:tcW w:w="900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97" w:rsidRDefault="004B7A97">
            <w:pPr>
              <w:widowControl/>
              <w:spacing w:line="222" w:lineRule="atLeast"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C</w:t>
            </w:r>
          </w:p>
        </w:tc>
        <w:tc>
          <w:tcPr>
            <w:tcW w:w="900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97" w:rsidRDefault="004B7A97">
            <w:pPr>
              <w:widowControl/>
              <w:spacing w:line="222" w:lineRule="atLeast"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628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97" w:rsidRDefault="004B7A97">
            <w:pPr>
              <w:widowControl/>
              <w:spacing w:line="222" w:lineRule="atLeast"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216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97" w:rsidRDefault="004B7A97">
            <w:pPr>
              <w:widowControl/>
              <w:spacing w:line="222" w:lineRule="atLeast"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左对齐</w:t>
            </w:r>
          </w:p>
        </w:tc>
        <w:tc>
          <w:tcPr>
            <w:tcW w:w="125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97" w:rsidRDefault="004B7A97">
            <w:pPr>
              <w:widowControl/>
              <w:spacing w:line="222" w:lineRule="atLeast"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地州填写</w:t>
            </w:r>
          </w:p>
        </w:tc>
      </w:tr>
      <w:tr w:rsidR="004B7A97" w:rsidTr="004B7A97">
        <w:tc>
          <w:tcPr>
            <w:tcW w:w="742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97" w:rsidRDefault="004B7A97">
            <w:pPr>
              <w:widowControl/>
              <w:spacing w:line="222" w:lineRule="atLeast"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526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97" w:rsidRDefault="004B7A97">
            <w:pPr>
              <w:widowControl/>
              <w:spacing w:line="222" w:lineRule="atLeast"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XM</w:t>
            </w:r>
          </w:p>
        </w:tc>
        <w:tc>
          <w:tcPr>
            <w:tcW w:w="900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97" w:rsidRDefault="004B7A97">
            <w:pPr>
              <w:widowControl/>
              <w:spacing w:line="222" w:lineRule="atLeast"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C</w:t>
            </w:r>
          </w:p>
        </w:tc>
        <w:tc>
          <w:tcPr>
            <w:tcW w:w="900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97" w:rsidRDefault="004B7A97">
            <w:pPr>
              <w:widowControl/>
              <w:spacing w:line="222" w:lineRule="atLeast"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628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97" w:rsidRDefault="004B7A97">
            <w:pPr>
              <w:widowControl/>
              <w:spacing w:line="222" w:lineRule="atLeast"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16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97" w:rsidRDefault="004B7A97">
            <w:pPr>
              <w:widowControl/>
              <w:spacing w:line="222" w:lineRule="atLeast"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字符间不能为空</w:t>
            </w:r>
          </w:p>
        </w:tc>
        <w:tc>
          <w:tcPr>
            <w:tcW w:w="125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97" w:rsidRDefault="004B7A97">
            <w:pPr>
              <w:widowControl/>
              <w:spacing w:line="222" w:lineRule="atLeast"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地州填写</w:t>
            </w:r>
          </w:p>
        </w:tc>
      </w:tr>
      <w:tr w:rsidR="004B7A97" w:rsidTr="004B7A97">
        <w:tc>
          <w:tcPr>
            <w:tcW w:w="742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97" w:rsidRDefault="004B7A97">
            <w:pPr>
              <w:widowControl/>
              <w:spacing w:line="222" w:lineRule="atLeast"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526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97" w:rsidRDefault="004B7A97">
            <w:pPr>
              <w:widowControl/>
              <w:spacing w:line="222" w:lineRule="atLeast"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XBDM</w:t>
            </w:r>
          </w:p>
        </w:tc>
        <w:tc>
          <w:tcPr>
            <w:tcW w:w="900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97" w:rsidRDefault="004B7A97">
            <w:pPr>
              <w:widowControl/>
              <w:spacing w:line="222" w:lineRule="atLeast"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C</w:t>
            </w:r>
          </w:p>
        </w:tc>
        <w:tc>
          <w:tcPr>
            <w:tcW w:w="900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97" w:rsidRDefault="004B7A97">
            <w:pPr>
              <w:widowControl/>
              <w:spacing w:line="222" w:lineRule="atLeast"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628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97" w:rsidRDefault="004B7A97">
            <w:pPr>
              <w:widowControl/>
              <w:spacing w:line="222" w:lineRule="atLeast"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性别代码</w:t>
            </w:r>
          </w:p>
        </w:tc>
        <w:tc>
          <w:tcPr>
            <w:tcW w:w="216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97" w:rsidRDefault="004B7A97">
            <w:pPr>
              <w:widowControl/>
              <w:spacing w:line="222" w:lineRule="atLeast"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1男、2女</w:t>
            </w:r>
          </w:p>
        </w:tc>
        <w:tc>
          <w:tcPr>
            <w:tcW w:w="125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97" w:rsidRDefault="004B7A97">
            <w:pPr>
              <w:widowControl/>
              <w:spacing w:line="222" w:lineRule="atLeast"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地州填写</w:t>
            </w:r>
          </w:p>
        </w:tc>
      </w:tr>
      <w:tr w:rsidR="004B7A97" w:rsidTr="004B7A97">
        <w:tc>
          <w:tcPr>
            <w:tcW w:w="742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97" w:rsidRDefault="004B7A97">
            <w:pPr>
              <w:widowControl/>
              <w:spacing w:line="222" w:lineRule="atLeast"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526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97" w:rsidRDefault="004B7A97">
            <w:pPr>
              <w:widowControl/>
              <w:spacing w:line="222" w:lineRule="atLeast"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BYXXMC</w:t>
            </w:r>
          </w:p>
        </w:tc>
        <w:tc>
          <w:tcPr>
            <w:tcW w:w="900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97" w:rsidRDefault="004B7A97">
            <w:pPr>
              <w:widowControl/>
              <w:spacing w:line="222" w:lineRule="atLeast"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C</w:t>
            </w:r>
          </w:p>
        </w:tc>
        <w:tc>
          <w:tcPr>
            <w:tcW w:w="900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97" w:rsidRDefault="004B7A97">
            <w:pPr>
              <w:widowControl/>
              <w:spacing w:line="222" w:lineRule="atLeast"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628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97" w:rsidRDefault="004B7A97">
            <w:pPr>
              <w:widowControl/>
              <w:spacing w:line="222" w:lineRule="atLeast"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毕业学校名称</w:t>
            </w:r>
          </w:p>
        </w:tc>
        <w:tc>
          <w:tcPr>
            <w:tcW w:w="216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97" w:rsidRDefault="004B7A97">
            <w:pPr>
              <w:widowControl/>
              <w:spacing w:line="222" w:lineRule="atLeast"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高中毕业学校名称</w:t>
            </w:r>
          </w:p>
        </w:tc>
        <w:tc>
          <w:tcPr>
            <w:tcW w:w="125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97" w:rsidRDefault="004B7A97">
            <w:pPr>
              <w:widowControl/>
              <w:spacing w:line="222" w:lineRule="atLeast"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地州填写</w:t>
            </w:r>
          </w:p>
        </w:tc>
      </w:tr>
      <w:tr w:rsidR="004B7A97" w:rsidTr="004B7A97">
        <w:tc>
          <w:tcPr>
            <w:tcW w:w="742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97" w:rsidRDefault="004B7A97">
            <w:pPr>
              <w:widowControl/>
              <w:spacing w:line="222" w:lineRule="atLeast"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526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97" w:rsidRDefault="004B7A97">
            <w:pPr>
              <w:widowControl/>
              <w:spacing w:line="222" w:lineRule="atLeast"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KSLB</w:t>
            </w:r>
          </w:p>
        </w:tc>
        <w:tc>
          <w:tcPr>
            <w:tcW w:w="900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97" w:rsidRDefault="004B7A97">
            <w:pPr>
              <w:widowControl/>
              <w:spacing w:line="222" w:lineRule="atLeast"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C</w:t>
            </w:r>
          </w:p>
        </w:tc>
        <w:tc>
          <w:tcPr>
            <w:tcW w:w="900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97" w:rsidRDefault="004B7A97">
            <w:pPr>
              <w:widowControl/>
              <w:spacing w:line="222" w:lineRule="atLeast"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628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97" w:rsidRDefault="004B7A97">
            <w:pPr>
              <w:widowControl/>
              <w:spacing w:line="222" w:lineRule="atLeast"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考生类别</w:t>
            </w:r>
          </w:p>
        </w:tc>
        <w:tc>
          <w:tcPr>
            <w:tcW w:w="216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97" w:rsidRDefault="004B7A97">
            <w:pPr>
              <w:widowControl/>
              <w:spacing w:line="222" w:lineRule="atLeast"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汉语言、民考汉、双语班、民语言</w:t>
            </w:r>
          </w:p>
        </w:tc>
        <w:tc>
          <w:tcPr>
            <w:tcW w:w="125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97" w:rsidRDefault="004B7A97">
            <w:pPr>
              <w:widowControl/>
              <w:spacing w:line="222" w:lineRule="atLeast"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地州填写</w:t>
            </w:r>
          </w:p>
        </w:tc>
      </w:tr>
      <w:tr w:rsidR="004B7A97" w:rsidTr="004B7A97">
        <w:tc>
          <w:tcPr>
            <w:tcW w:w="742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97" w:rsidRDefault="004B7A97">
            <w:pPr>
              <w:widowControl/>
              <w:spacing w:line="222" w:lineRule="atLeast"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526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97" w:rsidRDefault="004B7A97">
            <w:pPr>
              <w:widowControl/>
              <w:spacing w:line="222" w:lineRule="atLeast"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KDDM</w:t>
            </w:r>
          </w:p>
        </w:tc>
        <w:tc>
          <w:tcPr>
            <w:tcW w:w="900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97" w:rsidRDefault="004B7A97">
            <w:pPr>
              <w:widowControl/>
              <w:spacing w:line="222" w:lineRule="atLeast"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C</w:t>
            </w:r>
          </w:p>
        </w:tc>
        <w:tc>
          <w:tcPr>
            <w:tcW w:w="900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97" w:rsidRDefault="004B7A97">
            <w:pPr>
              <w:widowControl/>
              <w:spacing w:line="222" w:lineRule="atLeast"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628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97" w:rsidRDefault="004B7A97">
            <w:pPr>
              <w:widowControl/>
              <w:spacing w:line="222" w:lineRule="atLeast"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考点代码</w:t>
            </w:r>
          </w:p>
        </w:tc>
        <w:tc>
          <w:tcPr>
            <w:tcW w:w="216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97" w:rsidRDefault="004B7A97">
            <w:pPr>
              <w:widowControl/>
              <w:spacing w:line="222" w:lineRule="atLeast"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师大（1）、喀什（3）、奎屯（2）</w:t>
            </w:r>
          </w:p>
        </w:tc>
        <w:tc>
          <w:tcPr>
            <w:tcW w:w="125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97" w:rsidRDefault="004B7A97">
            <w:pPr>
              <w:widowControl/>
              <w:spacing w:line="222" w:lineRule="atLeast"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考点填写</w:t>
            </w:r>
          </w:p>
        </w:tc>
      </w:tr>
      <w:tr w:rsidR="004B7A97" w:rsidTr="004B7A97">
        <w:tc>
          <w:tcPr>
            <w:tcW w:w="742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97" w:rsidRDefault="004B7A97">
            <w:pPr>
              <w:widowControl/>
              <w:spacing w:line="222" w:lineRule="atLeast"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526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97" w:rsidRDefault="004B7A97">
            <w:pPr>
              <w:widowControl/>
              <w:spacing w:line="222" w:lineRule="atLeast"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KSLXDH</w:t>
            </w:r>
          </w:p>
        </w:tc>
        <w:tc>
          <w:tcPr>
            <w:tcW w:w="900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97" w:rsidRDefault="004B7A97">
            <w:pPr>
              <w:widowControl/>
              <w:spacing w:line="222" w:lineRule="atLeast"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C</w:t>
            </w:r>
          </w:p>
        </w:tc>
        <w:tc>
          <w:tcPr>
            <w:tcW w:w="900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97" w:rsidRDefault="004B7A97">
            <w:pPr>
              <w:widowControl/>
              <w:spacing w:line="222" w:lineRule="atLeast"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628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97" w:rsidRDefault="004B7A97">
            <w:pPr>
              <w:widowControl/>
              <w:spacing w:line="222" w:lineRule="atLeast"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考生联系电话</w:t>
            </w:r>
          </w:p>
        </w:tc>
        <w:tc>
          <w:tcPr>
            <w:tcW w:w="216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97" w:rsidRDefault="004B7A97">
            <w:pPr>
              <w:widowControl/>
              <w:spacing w:line="222" w:lineRule="atLeast"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25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97" w:rsidRDefault="004B7A97">
            <w:pPr>
              <w:widowControl/>
              <w:spacing w:line="222" w:lineRule="atLeast"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地州填写</w:t>
            </w:r>
          </w:p>
        </w:tc>
      </w:tr>
      <w:tr w:rsidR="004B7A97" w:rsidTr="004B7A97">
        <w:tc>
          <w:tcPr>
            <w:tcW w:w="742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97" w:rsidRDefault="004B7A97">
            <w:pPr>
              <w:widowControl/>
              <w:spacing w:line="222" w:lineRule="atLeast"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526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97" w:rsidRDefault="004B7A97">
            <w:pPr>
              <w:widowControl/>
              <w:spacing w:line="222" w:lineRule="atLeast"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YB</w:t>
            </w:r>
          </w:p>
        </w:tc>
        <w:tc>
          <w:tcPr>
            <w:tcW w:w="900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97" w:rsidRDefault="004B7A97">
            <w:pPr>
              <w:widowControl/>
              <w:spacing w:line="222" w:lineRule="atLeast"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C</w:t>
            </w:r>
          </w:p>
        </w:tc>
        <w:tc>
          <w:tcPr>
            <w:tcW w:w="900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97" w:rsidRDefault="004B7A97">
            <w:pPr>
              <w:widowControl/>
              <w:spacing w:line="222" w:lineRule="atLeast"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628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97" w:rsidRDefault="004B7A97">
            <w:pPr>
              <w:widowControl/>
              <w:spacing w:line="222" w:lineRule="atLeast"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邮编</w:t>
            </w:r>
          </w:p>
        </w:tc>
        <w:tc>
          <w:tcPr>
            <w:tcW w:w="216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97" w:rsidRDefault="004B7A97">
            <w:pPr>
              <w:widowControl/>
              <w:spacing w:line="222" w:lineRule="atLeast"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仅限数字表示</w:t>
            </w:r>
          </w:p>
        </w:tc>
        <w:tc>
          <w:tcPr>
            <w:tcW w:w="125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97" w:rsidRDefault="004B7A97">
            <w:pPr>
              <w:widowControl/>
              <w:spacing w:line="222" w:lineRule="atLeast"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考点填写</w:t>
            </w:r>
          </w:p>
        </w:tc>
      </w:tr>
      <w:tr w:rsidR="004B7A97" w:rsidTr="004B7A97">
        <w:tc>
          <w:tcPr>
            <w:tcW w:w="742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97" w:rsidRDefault="004B7A97">
            <w:pPr>
              <w:widowControl/>
              <w:spacing w:line="222" w:lineRule="atLeast"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526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97" w:rsidRDefault="004B7A97">
            <w:pPr>
              <w:widowControl/>
              <w:spacing w:line="222" w:lineRule="atLeast"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SMCJ</w:t>
            </w:r>
          </w:p>
        </w:tc>
        <w:tc>
          <w:tcPr>
            <w:tcW w:w="900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97" w:rsidRDefault="004B7A97">
            <w:pPr>
              <w:widowControl/>
              <w:spacing w:line="222" w:lineRule="atLeast"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N</w:t>
            </w:r>
          </w:p>
        </w:tc>
        <w:tc>
          <w:tcPr>
            <w:tcW w:w="900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97" w:rsidRDefault="004B7A97">
            <w:pPr>
              <w:widowControl/>
              <w:spacing w:line="222" w:lineRule="atLeast"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7.3</w:t>
            </w:r>
          </w:p>
        </w:tc>
        <w:tc>
          <w:tcPr>
            <w:tcW w:w="1628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97" w:rsidRDefault="004B7A97">
            <w:pPr>
              <w:widowControl/>
              <w:spacing w:line="222" w:lineRule="atLeast"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素描成绩</w:t>
            </w:r>
          </w:p>
        </w:tc>
        <w:tc>
          <w:tcPr>
            <w:tcW w:w="216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97" w:rsidRDefault="004B7A97">
            <w:pPr>
              <w:widowControl/>
              <w:spacing w:line="222" w:lineRule="atLeast"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仅限数字表示</w:t>
            </w:r>
          </w:p>
        </w:tc>
        <w:tc>
          <w:tcPr>
            <w:tcW w:w="125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97" w:rsidRDefault="004B7A97">
            <w:pPr>
              <w:widowControl/>
              <w:spacing w:line="222" w:lineRule="atLeast"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美术类</w:t>
            </w:r>
          </w:p>
        </w:tc>
      </w:tr>
      <w:tr w:rsidR="004B7A97" w:rsidTr="004B7A97">
        <w:tc>
          <w:tcPr>
            <w:tcW w:w="742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97" w:rsidRDefault="004B7A97">
            <w:pPr>
              <w:widowControl/>
              <w:spacing w:line="222" w:lineRule="atLeast"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526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97" w:rsidRDefault="004B7A97">
            <w:pPr>
              <w:widowControl/>
              <w:spacing w:line="222" w:lineRule="atLeast"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SXCJ</w:t>
            </w:r>
          </w:p>
        </w:tc>
        <w:tc>
          <w:tcPr>
            <w:tcW w:w="900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97" w:rsidRDefault="004B7A97">
            <w:pPr>
              <w:widowControl/>
              <w:spacing w:line="222" w:lineRule="atLeast"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N</w:t>
            </w:r>
          </w:p>
        </w:tc>
        <w:tc>
          <w:tcPr>
            <w:tcW w:w="900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97" w:rsidRDefault="004B7A97">
            <w:pPr>
              <w:widowControl/>
              <w:spacing w:line="222" w:lineRule="atLeast"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7.3</w:t>
            </w:r>
          </w:p>
        </w:tc>
        <w:tc>
          <w:tcPr>
            <w:tcW w:w="1628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97" w:rsidRDefault="004B7A97">
            <w:pPr>
              <w:widowControl/>
              <w:spacing w:line="222" w:lineRule="atLeast"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速写成绩</w:t>
            </w:r>
          </w:p>
        </w:tc>
        <w:tc>
          <w:tcPr>
            <w:tcW w:w="216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97" w:rsidRDefault="004B7A97">
            <w:pPr>
              <w:widowControl/>
              <w:spacing w:line="222" w:lineRule="atLeast"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仅限数字表示</w:t>
            </w:r>
          </w:p>
        </w:tc>
        <w:tc>
          <w:tcPr>
            <w:tcW w:w="125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97" w:rsidRDefault="004B7A97">
            <w:pPr>
              <w:widowControl/>
              <w:spacing w:line="222" w:lineRule="atLeast"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美术类</w:t>
            </w:r>
          </w:p>
        </w:tc>
      </w:tr>
      <w:tr w:rsidR="004B7A97" w:rsidTr="004B7A97">
        <w:tc>
          <w:tcPr>
            <w:tcW w:w="742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97" w:rsidRDefault="004B7A97">
            <w:pPr>
              <w:widowControl/>
              <w:spacing w:line="222" w:lineRule="atLeast"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526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97" w:rsidRDefault="004B7A97">
            <w:pPr>
              <w:widowControl/>
              <w:spacing w:line="222" w:lineRule="atLeast"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SCCJ</w:t>
            </w:r>
          </w:p>
        </w:tc>
        <w:tc>
          <w:tcPr>
            <w:tcW w:w="900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97" w:rsidRDefault="004B7A97">
            <w:pPr>
              <w:widowControl/>
              <w:spacing w:line="222" w:lineRule="atLeast"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N</w:t>
            </w:r>
          </w:p>
        </w:tc>
        <w:tc>
          <w:tcPr>
            <w:tcW w:w="900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97" w:rsidRDefault="004B7A97">
            <w:pPr>
              <w:widowControl/>
              <w:spacing w:line="222" w:lineRule="atLeast"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7.3</w:t>
            </w:r>
          </w:p>
        </w:tc>
        <w:tc>
          <w:tcPr>
            <w:tcW w:w="1628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97" w:rsidRDefault="004B7A97">
            <w:pPr>
              <w:widowControl/>
              <w:spacing w:line="222" w:lineRule="atLeast"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色彩成绩</w:t>
            </w:r>
          </w:p>
        </w:tc>
        <w:tc>
          <w:tcPr>
            <w:tcW w:w="216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97" w:rsidRDefault="004B7A97">
            <w:pPr>
              <w:widowControl/>
              <w:spacing w:line="222" w:lineRule="atLeast"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仅限数字表示</w:t>
            </w:r>
          </w:p>
        </w:tc>
        <w:tc>
          <w:tcPr>
            <w:tcW w:w="125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97" w:rsidRDefault="004B7A97">
            <w:pPr>
              <w:widowControl/>
              <w:spacing w:line="222" w:lineRule="atLeast"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美术类</w:t>
            </w:r>
          </w:p>
        </w:tc>
      </w:tr>
      <w:tr w:rsidR="004B7A97" w:rsidTr="004B7A97">
        <w:tc>
          <w:tcPr>
            <w:tcW w:w="742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97" w:rsidRDefault="004B7A97">
            <w:pPr>
              <w:widowControl/>
              <w:spacing w:line="222" w:lineRule="atLeast"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526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97" w:rsidRDefault="004B7A97">
            <w:pPr>
              <w:widowControl/>
              <w:spacing w:line="222" w:lineRule="atLeast"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MSCSZF</w:t>
            </w:r>
          </w:p>
        </w:tc>
        <w:tc>
          <w:tcPr>
            <w:tcW w:w="900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97" w:rsidRDefault="004B7A97">
            <w:pPr>
              <w:widowControl/>
              <w:spacing w:line="222" w:lineRule="atLeast"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N</w:t>
            </w:r>
          </w:p>
        </w:tc>
        <w:tc>
          <w:tcPr>
            <w:tcW w:w="900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97" w:rsidRDefault="004B7A97">
            <w:pPr>
              <w:widowControl/>
              <w:spacing w:line="222" w:lineRule="atLeast"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7.3</w:t>
            </w:r>
          </w:p>
        </w:tc>
        <w:tc>
          <w:tcPr>
            <w:tcW w:w="1628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97" w:rsidRDefault="004B7A97">
            <w:pPr>
              <w:widowControl/>
              <w:spacing w:line="222" w:lineRule="atLeast"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测试总分</w:t>
            </w:r>
          </w:p>
        </w:tc>
        <w:tc>
          <w:tcPr>
            <w:tcW w:w="216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97" w:rsidRDefault="004B7A97">
            <w:pPr>
              <w:widowControl/>
              <w:spacing w:line="222" w:lineRule="atLeast"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仅限数字表示</w:t>
            </w:r>
          </w:p>
        </w:tc>
        <w:tc>
          <w:tcPr>
            <w:tcW w:w="125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97" w:rsidRDefault="004B7A97">
            <w:pPr>
              <w:widowControl/>
              <w:spacing w:line="222" w:lineRule="atLeast"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美术类</w:t>
            </w:r>
          </w:p>
        </w:tc>
      </w:tr>
      <w:tr w:rsidR="004B7A97" w:rsidTr="004B7A97">
        <w:tc>
          <w:tcPr>
            <w:tcW w:w="742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97" w:rsidRDefault="004B7A97">
            <w:pPr>
              <w:widowControl/>
              <w:spacing w:line="222" w:lineRule="atLeast"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526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97" w:rsidRDefault="004B7A97">
            <w:pPr>
              <w:widowControl/>
              <w:spacing w:line="222" w:lineRule="atLeast"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JBYK</w:t>
            </w:r>
          </w:p>
        </w:tc>
        <w:tc>
          <w:tcPr>
            <w:tcW w:w="900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97" w:rsidRDefault="004B7A97">
            <w:pPr>
              <w:widowControl/>
              <w:spacing w:line="222" w:lineRule="atLeast"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N</w:t>
            </w:r>
          </w:p>
        </w:tc>
        <w:tc>
          <w:tcPr>
            <w:tcW w:w="900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97" w:rsidRDefault="004B7A97">
            <w:pPr>
              <w:widowControl/>
              <w:spacing w:line="222" w:lineRule="atLeast"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7.3</w:t>
            </w:r>
          </w:p>
        </w:tc>
        <w:tc>
          <w:tcPr>
            <w:tcW w:w="1628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97" w:rsidRDefault="004B7A97">
            <w:pPr>
              <w:widowControl/>
              <w:spacing w:line="222" w:lineRule="atLeast"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基本乐科成绩</w:t>
            </w:r>
          </w:p>
        </w:tc>
        <w:tc>
          <w:tcPr>
            <w:tcW w:w="216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97" w:rsidRDefault="004B7A97">
            <w:pPr>
              <w:widowControl/>
              <w:spacing w:line="222" w:lineRule="atLeast"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仅限数字表示</w:t>
            </w:r>
          </w:p>
        </w:tc>
        <w:tc>
          <w:tcPr>
            <w:tcW w:w="125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97" w:rsidRDefault="004B7A97">
            <w:pPr>
              <w:widowControl/>
              <w:spacing w:line="222" w:lineRule="atLeast"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音乐类</w:t>
            </w:r>
          </w:p>
        </w:tc>
      </w:tr>
      <w:tr w:rsidR="004B7A97" w:rsidTr="004B7A97">
        <w:tc>
          <w:tcPr>
            <w:tcW w:w="742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97" w:rsidRDefault="004B7A97">
            <w:pPr>
              <w:widowControl/>
              <w:spacing w:line="222" w:lineRule="atLeast"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526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97" w:rsidRDefault="004B7A97">
            <w:pPr>
              <w:widowControl/>
              <w:spacing w:line="222" w:lineRule="atLeast"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ZKKM</w:t>
            </w:r>
          </w:p>
        </w:tc>
        <w:tc>
          <w:tcPr>
            <w:tcW w:w="900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97" w:rsidRDefault="004B7A97">
            <w:pPr>
              <w:widowControl/>
              <w:spacing w:line="222" w:lineRule="atLeast"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N</w:t>
            </w:r>
          </w:p>
        </w:tc>
        <w:tc>
          <w:tcPr>
            <w:tcW w:w="900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97" w:rsidRDefault="004B7A97">
            <w:pPr>
              <w:widowControl/>
              <w:spacing w:line="222" w:lineRule="atLeast"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7.3</w:t>
            </w:r>
          </w:p>
        </w:tc>
        <w:tc>
          <w:tcPr>
            <w:tcW w:w="1628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97" w:rsidRDefault="004B7A97">
            <w:pPr>
              <w:widowControl/>
              <w:spacing w:line="222" w:lineRule="atLeast"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主科科目成绩</w:t>
            </w:r>
          </w:p>
        </w:tc>
        <w:tc>
          <w:tcPr>
            <w:tcW w:w="216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97" w:rsidRDefault="004B7A97">
            <w:pPr>
              <w:widowControl/>
              <w:spacing w:line="222" w:lineRule="atLeast"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仅限数字表示</w:t>
            </w:r>
          </w:p>
        </w:tc>
        <w:tc>
          <w:tcPr>
            <w:tcW w:w="125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97" w:rsidRDefault="004B7A97">
            <w:pPr>
              <w:widowControl/>
              <w:spacing w:line="222" w:lineRule="atLeast"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音乐类</w:t>
            </w:r>
          </w:p>
        </w:tc>
      </w:tr>
      <w:tr w:rsidR="004B7A97" w:rsidTr="004B7A97">
        <w:tc>
          <w:tcPr>
            <w:tcW w:w="742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97" w:rsidRDefault="004B7A97">
            <w:pPr>
              <w:widowControl/>
              <w:spacing w:line="222" w:lineRule="atLeast"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526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97" w:rsidRDefault="004B7A97">
            <w:pPr>
              <w:widowControl/>
              <w:spacing w:line="222" w:lineRule="atLeast"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JSKM</w:t>
            </w:r>
          </w:p>
        </w:tc>
        <w:tc>
          <w:tcPr>
            <w:tcW w:w="900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97" w:rsidRDefault="004B7A97">
            <w:pPr>
              <w:widowControl/>
              <w:spacing w:line="222" w:lineRule="atLeast"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N</w:t>
            </w:r>
          </w:p>
        </w:tc>
        <w:tc>
          <w:tcPr>
            <w:tcW w:w="900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97" w:rsidRDefault="004B7A97">
            <w:pPr>
              <w:widowControl/>
              <w:spacing w:line="222" w:lineRule="atLeast"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7.3</w:t>
            </w:r>
          </w:p>
        </w:tc>
        <w:tc>
          <w:tcPr>
            <w:tcW w:w="1628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97" w:rsidRDefault="004B7A97">
            <w:pPr>
              <w:widowControl/>
              <w:spacing w:line="222" w:lineRule="atLeast"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加试科目成绩</w:t>
            </w:r>
          </w:p>
        </w:tc>
        <w:tc>
          <w:tcPr>
            <w:tcW w:w="216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97" w:rsidRDefault="004B7A97">
            <w:pPr>
              <w:widowControl/>
              <w:spacing w:line="222" w:lineRule="atLeast"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仅限数字表示</w:t>
            </w:r>
          </w:p>
        </w:tc>
        <w:tc>
          <w:tcPr>
            <w:tcW w:w="125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97" w:rsidRDefault="004B7A97">
            <w:pPr>
              <w:widowControl/>
              <w:spacing w:line="222" w:lineRule="atLeast"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音乐类</w:t>
            </w:r>
          </w:p>
        </w:tc>
      </w:tr>
      <w:tr w:rsidR="004B7A97" w:rsidTr="004B7A97">
        <w:tc>
          <w:tcPr>
            <w:tcW w:w="742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97" w:rsidRDefault="004B7A97">
            <w:pPr>
              <w:widowControl/>
              <w:spacing w:line="222" w:lineRule="atLeast"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526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97" w:rsidRDefault="004B7A97">
            <w:pPr>
              <w:widowControl/>
              <w:spacing w:line="222" w:lineRule="atLeast"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YYCSZF</w:t>
            </w:r>
          </w:p>
        </w:tc>
        <w:tc>
          <w:tcPr>
            <w:tcW w:w="900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97" w:rsidRDefault="004B7A97">
            <w:pPr>
              <w:widowControl/>
              <w:spacing w:line="222" w:lineRule="atLeast"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N</w:t>
            </w:r>
          </w:p>
        </w:tc>
        <w:tc>
          <w:tcPr>
            <w:tcW w:w="900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97" w:rsidRDefault="004B7A97">
            <w:pPr>
              <w:widowControl/>
              <w:spacing w:line="222" w:lineRule="atLeast"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7.3</w:t>
            </w:r>
          </w:p>
        </w:tc>
        <w:tc>
          <w:tcPr>
            <w:tcW w:w="1628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97" w:rsidRDefault="004B7A97">
            <w:pPr>
              <w:widowControl/>
              <w:spacing w:line="222" w:lineRule="atLeast"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测试总分</w:t>
            </w:r>
          </w:p>
        </w:tc>
        <w:tc>
          <w:tcPr>
            <w:tcW w:w="216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97" w:rsidRDefault="004B7A97">
            <w:pPr>
              <w:widowControl/>
              <w:spacing w:line="222" w:lineRule="atLeast"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仅限数字表示</w:t>
            </w:r>
          </w:p>
        </w:tc>
        <w:tc>
          <w:tcPr>
            <w:tcW w:w="125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97" w:rsidRDefault="004B7A97">
            <w:pPr>
              <w:widowControl/>
              <w:spacing w:line="222" w:lineRule="atLeast"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音乐类</w:t>
            </w:r>
          </w:p>
        </w:tc>
      </w:tr>
      <w:tr w:rsidR="004B7A97" w:rsidTr="004B7A97">
        <w:tc>
          <w:tcPr>
            <w:tcW w:w="742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97" w:rsidRDefault="004B7A97">
            <w:pPr>
              <w:widowControl/>
              <w:spacing w:line="222" w:lineRule="atLeast"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526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97" w:rsidRDefault="004B7A97">
            <w:pPr>
              <w:widowControl/>
              <w:spacing w:line="222" w:lineRule="atLeast"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bz</w:t>
            </w:r>
          </w:p>
        </w:tc>
        <w:tc>
          <w:tcPr>
            <w:tcW w:w="900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97" w:rsidRDefault="004B7A97">
            <w:pPr>
              <w:widowControl/>
              <w:spacing w:line="222" w:lineRule="atLeast"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c</w:t>
            </w:r>
          </w:p>
        </w:tc>
        <w:tc>
          <w:tcPr>
            <w:tcW w:w="900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97" w:rsidRDefault="004B7A97">
            <w:pPr>
              <w:widowControl/>
              <w:spacing w:line="222" w:lineRule="atLeast"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628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97" w:rsidRDefault="004B7A97">
            <w:pPr>
              <w:widowControl/>
              <w:spacing w:line="222" w:lineRule="atLeast"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216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97" w:rsidRDefault="004B7A97">
            <w:pPr>
              <w:widowControl/>
              <w:spacing w:line="222" w:lineRule="atLeast"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251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A97" w:rsidRDefault="004B7A97">
            <w:pPr>
              <w:widowControl/>
              <w:spacing w:line="222" w:lineRule="atLeast"/>
              <w:jc w:val="left"/>
              <w:rPr>
                <w:rFonts w:asciiTheme="minorEastAsia" w:hAnsiTheme="minorEastAsia" w:cs="Arial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 </w:t>
            </w:r>
          </w:p>
        </w:tc>
      </w:tr>
    </w:tbl>
    <w:p w:rsidR="004B7A97" w:rsidRDefault="004B7A97" w:rsidP="004B7A97">
      <w:pPr>
        <w:widowControl/>
        <w:spacing w:line="520" w:lineRule="atLeast"/>
        <w:jc w:val="left"/>
        <w:rPr>
          <w:rFonts w:asciiTheme="minorEastAsia" w:hAnsiTheme="minorEastAsia" w:cs="Arial" w:hint="eastAsia"/>
          <w:color w:val="000000"/>
          <w:kern w:val="0"/>
          <w:szCs w:val="21"/>
        </w:rPr>
      </w:pPr>
      <w:r>
        <w:rPr>
          <w:rFonts w:asciiTheme="minorEastAsia" w:hAnsiTheme="minorEastAsia" w:cs="Arial" w:hint="eastAsia"/>
          <w:color w:val="000000"/>
          <w:kern w:val="0"/>
          <w:szCs w:val="21"/>
        </w:rPr>
        <w:t>备注：</w:t>
      </w:r>
    </w:p>
    <w:p w:rsidR="004B7A97" w:rsidRDefault="004B7A97" w:rsidP="004B7A97">
      <w:pPr>
        <w:widowControl/>
        <w:spacing w:line="520" w:lineRule="atLeast"/>
        <w:ind w:firstLine="360"/>
        <w:jc w:val="left"/>
        <w:rPr>
          <w:rFonts w:asciiTheme="minorEastAsia" w:hAnsiTheme="minorEastAsia" w:cs="Arial" w:hint="eastAsia"/>
          <w:color w:val="000000"/>
          <w:kern w:val="0"/>
          <w:szCs w:val="21"/>
        </w:rPr>
      </w:pPr>
      <w:r>
        <w:rPr>
          <w:rFonts w:asciiTheme="minorEastAsia" w:hAnsiTheme="minorEastAsia" w:cs="Arial" w:hint="eastAsia"/>
          <w:color w:val="000000"/>
          <w:kern w:val="0"/>
          <w:szCs w:val="21"/>
        </w:rPr>
        <w:t>一、上报内容和形式：</w:t>
      </w:r>
    </w:p>
    <w:p w:rsidR="004B7A97" w:rsidRDefault="004B7A97" w:rsidP="004B7A97">
      <w:pPr>
        <w:widowControl/>
        <w:spacing w:line="520" w:lineRule="atLeast"/>
        <w:ind w:firstLine="360"/>
        <w:jc w:val="left"/>
        <w:rPr>
          <w:rFonts w:asciiTheme="minorEastAsia" w:hAnsiTheme="minorEastAsia" w:cs="Arial" w:hint="eastAsia"/>
          <w:color w:val="000000"/>
          <w:kern w:val="0"/>
          <w:szCs w:val="21"/>
        </w:rPr>
      </w:pPr>
      <w:r>
        <w:rPr>
          <w:rFonts w:asciiTheme="minorEastAsia" w:hAnsiTheme="minorEastAsia" w:cs="Arial" w:hint="eastAsia"/>
          <w:color w:val="000000"/>
          <w:kern w:val="0"/>
          <w:szCs w:val="21"/>
        </w:rPr>
        <w:t>1、上报2015年美术类、音乐类专业统考数据库应含以下内容：</w:t>
      </w:r>
    </w:p>
    <w:p w:rsidR="004B7A97" w:rsidRDefault="004B7A97" w:rsidP="004B7A97">
      <w:pPr>
        <w:widowControl/>
        <w:spacing w:line="520" w:lineRule="atLeast"/>
        <w:ind w:firstLine="360"/>
        <w:jc w:val="left"/>
        <w:rPr>
          <w:rFonts w:asciiTheme="minorEastAsia" w:hAnsiTheme="minorEastAsia" w:cs="Arial" w:hint="eastAsia"/>
          <w:color w:val="000000"/>
          <w:kern w:val="0"/>
          <w:szCs w:val="21"/>
        </w:rPr>
      </w:pPr>
      <w:r>
        <w:rPr>
          <w:rFonts w:asciiTheme="minorEastAsia" w:hAnsiTheme="minorEastAsia" w:cs="Arial" w:hint="eastAsia"/>
          <w:color w:val="000000"/>
          <w:kern w:val="0"/>
          <w:szCs w:val="21"/>
        </w:rPr>
        <w:t>a、各地、州（市）招办上报数据时，分别用 “ 2015年美术类、音乐类专业统考数据库” 建立目录， 库名称：地区代码+msbm.dbf，地区代码+yybm.dbf，邮寄数据光盘（均以本次为准）；同时须上报考生照片库。</w:t>
      </w:r>
    </w:p>
    <w:p w:rsidR="004B7A97" w:rsidRDefault="004B7A97" w:rsidP="004B7A97">
      <w:pPr>
        <w:widowControl/>
        <w:spacing w:line="520" w:lineRule="atLeast"/>
        <w:ind w:firstLine="360"/>
        <w:jc w:val="left"/>
        <w:rPr>
          <w:rFonts w:asciiTheme="minorEastAsia" w:hAnsiTheme="minorEastAsia" w:cs="Arial" w:hint="eastAsia"/>
          <w:color w:val="000000"/>
          <w:kern w:val="0"/>
          <w:szCs w:val="21"/>
        </w:rPr>
      </w:pPr>
      <w:r>
        <w:rPr>
          <w:rFonts w:asciiTheme="minorEastAsia" w:hAnsiTheme="minorEastAsia" w:cs="Arial" w:hint="eastAsia"/>
          <w:color w:val="000000"/>
          <w:kern w:val="0"/>
          <w:szCs w:val="21"/>
        </w:rPr>
        <w:lastRenderedPageBreak/>
        <w:t>b、各考点上报数据时，分别用“ 2015年美术类、音乐类专业统考数据库”建立目录库名称：考点名称+msbm.dbf，考点名称+yybm.dbf，邮寄数据光盘（均以本次为准）；同时须上报考生照片库。</w:t>
      </w:r>
    </w:p>
    <w:p w:rsidR="004B7A97" w:rsidRDefault="004B7A97" w:rsidP="004B7A97">
      <w:pPr>
        <w:widowControl/>
        <w:spacing w:line="520" w:lineRule="atLeast"/>
        <w:ind w:firstLine="360"/>
        <w:jc w:val="left"/>
        <w:rPr>
          <w:rFonts w:asciiTheme="minorEastAsia" w:hAnsiTheme="minorEastAsia" w:cs="Arial" w:hint="eastAsia"/>
          <w:color w:val="000000"/>
          <w:kern w:val="0"/>
          <w:szCs w:val="21"/>
        </w:rPr>
      </w:pPr>
      <w:r>
        <w:rPr>
          <w:rFonts w:asciiTheme="minorEastAsia" w:hAnsiTheme="minorEastAsia" w:cs="Arial" w:hint="eastAsia"/>
          <w:color w:val="000000"/>
          <w:kern w:val="0"/>
          <w:szCs w:val="21"/>
        </w:rPr>
        <w:t>2、上报光盘时，必须附有书面报告，书面报告的内容必须包含以下内容：</w:t>
      </w:r>
      <w:r>
        <w:rPr>
          <w:rFonts w:asciiTheme="minorEastAsia" w:hAnsiTheme="minorEastAsia" w:cs="宋体" w:hint="eastAsia"/>
          <w:color w:val="000000"/>
          <w:kern w:val="0"/>
          <w:szCs w:val="21"/>
        </w:rPr>
        <w:t>①</w:t>
      </w:r>
      <w:r>
        <w:rPr>
          <w:rFonts w:asciiTheme="minorEastAsia" w:hAnsiTheme="minorEastAsia" w:cs="Arial" w:hint="eastAsia"/>
          <w:color w:val="000000"/>
          <w:kern w:val="0"/>
          <w:szCs w:val="21"/>
        </w:rPr>
        <w:t>美术类和音乐类专业统考考生报名人数；</w:t>
      </w:r>
      <w:r>
        <w:rPr>
          <w:rFonts w:asciiTheme="minorEastAsia" w:hAnsiTheme="minorEastAsia" w:cs="宋体" w:hint="eastAsia"/>
          <w:color w:val="000000"/>
          <w:kern w:val="0"/>
          <w:szCs w:val="21"/>
        </w:rPr>
        <w:t>②</w:t>
      </w:r>
      <w:r>
        <w:rPr>
          <w:rFonts w:asciiTheme="minorEastAsia" w:hAnsiTheme="minorEastAsia" w:cs="Arial" w:hint="eastAsia"/>
          <w:color w:val="000000"/>
          <w:kern w:val="0"/>
          <w:szCs w:val="21"/>
        </w:rPr>
        <w:t>书面报告必须由地州或考点负责人签字并加盖单位公章。</w:t>
      </w:r>
    </w:p>
    <w:p w:rsidR="004B7A97" w:rsidRDefault="004B7A97" w:rsidP="004B7A97">
      <w:pPr>
        <w:widowControl/>
        <w:spacing w:line="520" w:lineRule="atLeast"/>
        <w:ind w:firstLine="360"/>
        <w:jc w:val="left"/>
        <w:rPr>
          <w:rFonts w:asciiTheme="minorEastAsia" w:hAnsiTheme="minorEastAsia" w:cs="Arial" w:hint="eastAsia"/>
          <w:color w:val="000000"/>
          <w:kern w:val="0"/>
          <w:szCs w:val="21"/>
        </w:rPr>
      </w:pPr>
      <w:r>
        <w:rPr>
          <w:rFonts w:asciiTheme="minorEastAsia" w:hAnsiTheme="minorEastAsia" w:cs="Arial" w:hint="eastAsia"/>
          <w:color w:val="000000"/>
          <w:kern w:val="0"/>
          <w:szCs w:val="21"/>
        </w:rPr>
        <w:t>二、上报信息的网上公示</w:t>
      </w:r>
    </w:p>
    <w:p w:rsidR="004B7A97" w:rsidRDefault="004B7A97" w:rsidP="004B7A97">
      <w:pPr>
        <w:widowControl/>
        <w:spacing w:line="520" w:lineRule="atLeast"/>
        <w:ind w:firstLine="360"/>
        <w:jc w:val="left"/>
        <w:rPr>
          <w:rFonts w:asciiTheme="minorEastAsia" w:hAnsiTheme="minorEastAsia" w:cs="Arial" w:hint="eastAsia"/>
          <w:color w:val="000000"/>
          <w:kern w:val="0"/>
          <w:szCs w:val="21"/>
        </w:rPr>
      </w:pPr>
      <w:r>
        <w:rPr>
          <w:rFonts w:asciiTheme="minorEastAsia" w:hAnsiTheme="minorEastAsia" w:cs="Arial" w:hint="eastAsia"/>
          <w:color w:val="000000"/>
          <w:kern w:val="0"/>
          <w:szCs w:val="21"/>
        </w:rPr>
        <w:t>各考点上报的所有考生信息将在新疆招生网上进行网上公示，接受社会的监督、举报。</w:t>
      </w:r>
    </w:p>
    <w:p w:rsidR="004B7A97" w:rsidRDefault="004B7A97" w:rsidP="004B7A97">
      <w:pPr>
        <w:widowControl/>
        <w:spacing w:line="520" w:lineRule="atLeast"/>
        <w:ind w:firstLine="360"/>
        <w:jc w:val="left"/>
        <w:rPr>
          <w:rFonts w:asciiTheme="minorEastAsia" w:hAnsiTheme="minorEastAsia" w:cs="Arial" w:hint="eastAsia"/>
          <w:color w:val="000000"/>
          <w:kern w:val="0"/>
          <w:szCs w:val="21"/>
        </w:rPr>
      </w:pPr>
      <w:r>
        <w:rPr>
          <w:rFonts w:asciiTheme="minorEastAsia" w:hAnsiTheme="minorEastAsia" w:cs="Arial" w:hint="eastAsia"/>
          <w:color w:val="000000"/>
          <w:kern w:val="0"/>
          <w:szCs w:val="21"/>
        </w:rPr>
        <w:t>三、上报方式、时间：</w:t>
      </w:r>
    </w:p>
    <w:p w:rsidR="004B7A97" w:rsidRDefault="004B7A97" w:rsidP="004B7A97">
      <w:pPr>
        <w:widowControl/>
        <w:spacing w:line="520" w:lineRule="atLeast"/>
        <w:ind w:firstLine="360"/>
        <w:jc w:val="left"/>
        <w:rPr>
          <w:rFonts w:asciiTheme="minorEastAsia" w:hAnsiTheme="minorEastAsia" w:cs="Arial" w:hint="eastAsia"/>
          <w:color w:val="000000"/>
          <w:kern w:val="0"/>
          <w:szCs w:val="21"/>
        </w:rPr>
      </w:pPr>
      <w:r>
        <w:rPr>
          <w:rFonts w:asciiTheme="minorEastAsia" w:hAnsiTheme="minorEastAsia" w:cs="Arial" w:hint="eastAsia"/>
          <w:color w:val="000000"/>
          <w:kern w:val="0"/>
          <w:szCs w:val="21"/>
        </w:rPr>
        <w:t>各地、州（市）招办务必于2014年12月13日前将上报的光盘与书面报告通过专人送到或以特快专递方式邮寄。收件人地址：乌鲁木齐市南昌路456号自治区招办信息管理科。联系人：付雪峰，联系电话：0991-8758091，邮政编码：830000。</w:t>
      </w:r>
    </w:p>
    <w:p w:rsidR="004B7A97" w:rsidRDefault="004B7A97" w:rsidP="004B7A97">
      <w:pPr>
        <w:rPr>
          <w:rFonts w:asciiTheme="minorEastAsia" w:hAnsiTheme="minorEastAsia" w:hint="eastAsia"/>
          <w:szCs w:val="21"/>
        </w:rPr>
      </w:pPr>
    </w:p>
    <w:p w:rsidR="00884FE7" w:rsidRDefault="00884FE7"/>
    <w:sectPr w:rsidR="00884F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4FE7" w:rsidRDefault="00884FE7" w:rsidP="004B7A97">
      <w:r>
        <w:separator/>
      </w:r>
    </w:p>
  </w:endnote>
  <w:endnote w:type="continuationSeparator" w:id="1">
    <w:p w:rsidR="00884FE7" w:rsidRDefault="00884FE7" w:rsidP="004B7A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4FE7" w:rsidRDefault="00884FE7" w:rsidP="004B7A97">
      <w:r>
        <w:separator/>
      </w:r>
    </w:p>
  </w:footnote>
  <w:footnote w:type="continuationSeparator" w:id="1">
    <w:p w:rsidR="00884FE7" w:rsidRDefault="00884FE7" w:rsidP="004B7A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7A97"/>
    <w:rsid w:val="004B7A97"/>
    <w:rsid w:val="00884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A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B7A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B7A9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B7A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B7A9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0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chsi</dc:creator>
  <cp:keywords/>
  <dc:description/>
  <cp:lastModifiedBy>chsi</cp:lastModifiedBy>
  <cp:revision>2</cp:revision>
  <dcterms:created xsi:type="dcterms:W3CDTF">2014-10-24T00:54:00Z</dcterms:created>
  <dcterms:modified xsi:type="dcterms:W3CDTF">2014-10-24T00:54:00Z</dcterms:modified>
</cp:coreProperties>
</file>